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4B5" w:rsidRDefault="00881E4C" w:rsidP="00AD59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Параграф 36</w:t>
      </w:r>
      <w:r w:rsidR="00AD594F" w:rsidRPr="00AD594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37, </w:t>
      </w:r>
      <w:r w:rsidR="00AD594F" w:rsidRPr="00AD594F">
        <w:rPr>
          <w:rFonts w:ascii="Times New Roman" w:hAnsi="Times New Roman" w:cs="Times New Roman"/>
          <w:sz w:val="28"/>
          <w:szCs w:val="28"/>
        </w:rPr>
        <w:t xml:space="preserve"> вопросы в конце параграфа.</w:t>
      </w:r>
    </w:p>
    <w:p w:rsidR="00881E4C" w:rsidRDefault="00881E4C" w:rsidP="00AD59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характеристики географического положения Урала.</w:t>
      </w:r>
    </w:p>
    <w:p w:rsidR="00881E4C" w:rsidRPr="00AD594F" w:rsidRDefault="00881E4C" w:rsidP="00AD59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контурных картах – месторождения полезных ископаемых.</w:t>
      </w:r>
    </w:p>
    <w:p w:rsidR="00AD594F" w:rsidRPr="00AD594F" w:rsidRDefault="00AD594F" w:rsidP="00AD594F">
      <w:pPr>
        <w:rPr>
          <w:rFonts w:ascii="Times New Roman" w:hAnsi="Times New Roman" w:cs="Times New Roman"/>
          <w:sz w:val="28"/>
          <w:szCs w:val="28"/>
        </w:rPr>
      </w:pPr>
    </w:p>
    <w:p w:rsidR="00AD594F" w:rsidRPr="00AD594F" w:rsidRDefault="00AD594F" w:rsidP="00AD594F">
      <w:pPr>
        <w:rPr>
          <w:rFonts w:ascii="Times New Roman" w:hAnsi="Times New Roman" w:cs="Times New Roman"/>
          <w:sz w:val="28"/>
          <w:szCs w:val="28"/>
        </w:rPr>
      </w:pPr>
    </w:p>
    <w:sectPr w:rsidR="00AD594F" w:rsidRPr="00AD594F" w:rsidSect="00124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850B7"/>
    <w:multiLevelType w:val="hybridMultilevel"/>
    <w:tmpl w:val="FE826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594F"/>
    <w:rsid w:val="001244B5"/>
    <w:rsid w:val="00881E4C"/>
    <w:rsid w:val="00AD5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9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К-220</dc:creator>
  <cp:keywords/>
  <dc:description/>
  <cp:lastModifiedBy>К-220</cp:lastModifiedBy>
  <cp:revision>3</cp:revision>
  <dcterms:created xsi:type="dcterms:W3CDTF">2016-01-29T06:47:00Z</dcterms:created>
  <dcterms:modified xsi:type="dcterms:W3CDTF">2016-01-29T07:01:00Z</dcterms:modified>
</cp:coreProperties>
</file>