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D594F" w:rsidRDefault="00AD594F" w:rsidP="00AD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594F">
        <w:rPr>
          <w:rFonts w:ascii="Times New Roman" w:hAnsi="Times New Roman" w:cs="Times New Roman"/>
          <w:sz w:val="28"/>
          <w:szCs w:val="28"/>
        </w:rPr>
        <w:t>Параграф 38, вопросы в конце параграфа.</w:t>
      </w:r>
    </w:p>
    <w:p w:rsidR="00AD594F" w:rsidRPr="00AD594F" w:rsidRDefault="00AD594F" w:rsidP="00AD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594F">
        <w:rPr>
          <w:rFonts w:ascii="Times New Roman" w:hAnsi="Times New Roman" w:cs="Times New Roman"/>
          <w:sz w:val="28"/>
          <w:szCs w:val="28"/>
        </w:rPr>
        <w:t>Почему на западе материка в Андах высокая плотность населения, ведь обычно в горах плотность мала? (письменно)</w:t>
      </w:r>
    </w:p>
    <w:p w:rsidR="00AD594F" w:rsidRPr="00AD594F" w:rsidRDefault="00AD594F" w:rsidP="00AD594F">
      <w:pPr>
        <w:rPr>
          <w:rFonts w:ascii="Times New Roman" w:hAnsi="Times New Roman" w:cs="Times New Roman"/>
          <w:sz w:val="28"/>
          <w:szCs w:val="28"/>
        </w:rPr>
      </w:pPr>
    </w:p>
    <w:p w:rsidR="00AD594F" w:rsidRPr="00AD594F" w:rsidRDefault="00AD594F" w:rsidP="00AD594F">
      <w:pPr>
        <w:rPr>
          <w:rFonts w:ascii="Times New Roman" w:hAnsi="Times New Roman" w:cs="Times New Roman"/>
          <w:sz w:val="28"/>
          <w:szCs w:val="28"/>
        </w:rPr>
      </w:pPr>
    </w:p>
    <w:p w:rsidR="00AD594F" w:rsidRPr="00AD594F" w:rsidRDefault="00AD594F" w:rsidP="00AD594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594F">
        <w:rPr>
          <w:rFonts w:ascii="Times New Roman" w:eastAsia="Times New Roman" w:hAnsi="Times New Roman" w:cs="Times New Roman"/>
          <w:bCs/>
          <w:sz w:val="28"/>
          <w:szCs w:val="28"/>
        </w:rPr>
        <w:t>Пользуясь политической картой мира стр. 16-17 атласа заполните таблицу:</w:t>
      </w:r>
    </w:p>
    <w:p w:rsidR="00AD594F" w:rsidRPr="00AD594F" w:rsidRDefault="00AD594F" w:rsidP="00AD594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04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92"/>
        <w:gridCol w:w="2693"/>
        <w:gridCol w:w="3261"/>
      </w:tblGrid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государства 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Население, млн</w:t>
            </w:r>
            <w:proofErr w:type="gramStart"/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ел. </w:t>
            </w: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Столица </w:t>
            </w: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94F" w:rsidRPr="00AD594F" w:rsidTr="00DE5CD2">
        <w:trPr>
          <w:tblCellSpacing w:w="0" w:type="dxa"/>
        </w:trPr>
        <w:tc>
          <w:tcPr>
            <w:tcW w:w="3092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4F">
              <w:rPr>
                <w:rFonts w:ascii="Times New Roman" w:eastAsia="Times New Roman" w:hAnsi="Times New Roman" w:cs="Times New Roman"/>
                <w:sz w:val="28"/>
                <w:szCs w:val="28"/>
              </w:rPr>
              <w:t> 13</w:t>
            </w:r>
          </w:p>
        </w:tc>
        <w:tc>
          <w:tcPr>
            <w:tcW w:w="2693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:rsidR="00AD594F" w:rsidRPr="00AD594F" w:rsidRDefault="00AD594F" w:rsidP="00DE5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D594F" w:rsidRPr="00AD594F" w:rsidRDefault="00AD594F" w:rsidP="00AD594F">
      <w:pPr>
        <w:rPr>
          <w:rFonts w:ascii="Times New Roman" w:hAnsi="Times New Roman" w:cs="Times New Roman"/>
          <w:sz w:val="28"/>
          <w:szCs w:val="28"/>
        </w:rPr>
      </w:pPr>
    </w:p>
    <w:p w:rsidR="00AD594F" w:rsidRPr="00AD594F" w:rsidRDefault="00AD594F">
      <w:pPr>
        <w:rPr>
          <w:rFonts w:ascii="Times New Roman" w:hAnsi="Times New Roman" w:cs="Times New Roman"/>
          <w:sz w:val="28"/>
          <w:szCs w:val="28"/>
        </w:rPr>
      </w:pPr>
    </w:p>
    <w:sectPr w:rsidR="00AD594F" w:rsidRPr="00AD5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50B7"/>
    <w:multiLevelType w:val="hybridMultilevel"/>
    <w:tmpl w:val="FE826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594F"/>
    <w:rsid w:val="00AD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К-220</dc:creator>
  <cp:keywords/>
  <dc:description/>
  <cp:lastModifiedBy>К-220</cp:lastModifiedBy>
  <cp:revision>2</cp:revision>
  <dcterms:created xsi:type="dcterms:W3CDTF">2016-01-29T06:47:00Z</dcterms:created>
  <dcterms:modified xsi:type="dcterms:W3CDTF">2016-01-29T06:51:00Z</dcterms:modified>
</cp:coreProperties>
</file>