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130" w:rsidRPr="0060153B" w:rsidRDefault="00030130" w:rsidP="00030130">
      <w:pPr>
        <w:widowControl w:val="0"/>
        <w:suppressAutoHyphens/>
        <w:autoSpaceDE w:val="0"/>
        <w:jc w:val="both"/>
        <w:rPr>
          <w:kern w:val="1"/>
          <w:lang w:eastAsia="hi-IN" w:bidi="hi-IN"/>
        </w:rPr>
      </w:pPr>
    </w:p>
    <w:p w:rsidR="00157D5C" w:rsidRDefault="00157D5C" w:rsidP="00157D5C">
      <w:pPr>
        <w:ind w:firstLine="567"/>
        <w:rPr>
          <w:i/>
        </w:rPr>
      </w:pPr>
      <w:r>
        <w:rPr>
          <w:i/>
        </w:rPr>
        <w:t>Об апелляциях (</w:t>
      </w:r>
      <w:r w:rsidR="00F456DB">
        <w:rPr>
          <w:i/>
        </w:rPr>
        <w:t>9</w:t>
      </w:r>
      <w:r>
        <w:rPr>
          <w:i/>
        </w:rPr>
        <w:t xml:space="preserve"> класс)</w:t>
      </w:r>
    </w:p>
    <w:p w:rsidR="00157D5C" w:rsidRPr="00364C2D" w:rsidRDefault="00157D5C" w:rsidP="00157D5C">
      <w:pPr>
        <w:ind w:firstLine="567"/>
        <w:rPr>
          <w:b/>
          <w:sz w:val="28"/>
          <w:szCs w:val="28"/>
        </w:rPr>
      </w:pPr>
    </w:p>
    <w:p w:rsidR="00157D5C" w:rsidRDefault="00157D5C" w:rsidP="00157D5C">
      <w:pPr>
        <w:ind w:firstLine="567"/>
        <w:jc w:val="both"/>
        <w:rPr>
          <w:sz w:val="26"/>
          <w:szCs w:val="26"/>
        </w:rPr>
      </w:pPr>
    </w:p>
    <w:p w:rsidR="00157D5C" w:rsidRDefault="00232180" w:rsidP="00157D5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РЦОИ</w:t>
      </w:r>
      <w:r w:rsidR="00157D5C">
        <w:rPr>
          <w:sz w:val="28"/>
          <w:szCs w:val="28"/>
        </w:rPr>
        <w:t xml:space="preserve"> Тюменской области доводит до Вашего сведения следующую информацию.</w:t>
      </w:r>
    </w:p>
    <w:p w:rsidR="00157D5C" w:rsidRDefault="00D21F72" w:rsidP="00157D5C">
      <w:pPr>
        <w:ind w:firstLine="709"/>
        <w:jc w:val="both"/>
        <w:rPr>
          <w:b/>
          <w:sz w:val="26"/>
          <w:szCs w:val="26"/>
        </w:rPr>
      </w:pPr>
      <w:r w:rsidRPr="00D0745B">
        <w:rPr>
          <w:sz w:val="28"/>
          <w:szCs w:val="28"/>
        </w:rPr>
        <w:t>Получены результаты основного государственного экзамена (ОГЭ) и выпускного государственного экзамена (ГВЭ) (</w:t>
      </w:r>
      <w:r>
        <w:rPr>
          <w:sz w:val="28"/>
          <w:szCs w:val="28"/>
        </w:rPr>
        <w:t>основной</w:t>
      </w:r>
      <w:r w:rsidRPr="00D0745B">
        <w:rPr>
          <w:sz w:val="28"/>
          <w:szCs w:val="28"/>
        </w:rPr>
        <w:t xml:space="preserve"> период)</w:t>
      </w:r>
      <w:r w:rsidR="00157D5C">
        <w:rPr>
          <w:b/>
          <w:sz w:val="26"/>
          <w:szCs w:val="26"/>
          <w:u w:val="single"/>
        </w:rPr>
        <w:t xml:space="preserve">за </w:t>
      </w:r>
      <w:r w:rsidR="00BD3E22">
        <w:rPr>
          <w:b/>
          <w:sz w:val="26"/>
          <w:szCs w:val="26"/>
          <w:u w:val="single"/>
        </w:rPr>
        <w:t>30</w:t>
      </w:r>
      <w:r w:rsidR="009554C7">
        <w:rPr>
          <w:b/>
          <w:sz w:val="26"/>
          <w:szCs w:val="26"/>
          <w:u w:val="single"/>
        </w:rPr>
        <w:t xml:space="preserve">.05.2019г. по </w:t>
      </w:r>
      <w:r w:rsidR="00BD3E22">
        <w:rPr>
          <w:b/>
          <w:sz w:val="26"/>
          <w:szCs w:val="26"/>
          <w:u w:val="single"/>
        </w:rPr>
        <w:t>обществознанию</w:t>
      </w:r>
      <w:r w:rsidR="00057761">
        <w:rPr>
          <w:b/>
          <w:sz w:val="26"/>
          <w:szCs w:val="26"/>
          <w:u w:val="single"/>
        </w:rPr>
        <w:t>.</w:t>
      </w:r>
    </w:p>
    <w:p w:rsidR="00157D5C" w:rsidRPr="00D21F72" w:rsidRDefault="00ED0F0E" w:rsidP="00157D5C">
      <w:pPr>
        <w:ind w:firstLine="709"/>
        <w:jc w:val="both"/>
        <w:rPr>
          <w:b/>
          <w:sz w:val="28"/>
          <w:szCs w:val="28"/>
        </w:rPr>
      </w:pPr>
      <w:r w:rsidRPr="00D21F72">
        <w:rPr>
          <w:b/>
          <w:sz w:val="28"/>
          <w:szCs w:val="28"/>
        </w:rPr>
        <w:t>0</w:t>
      </w:r>
      <w:r w:rsidR="00762258">
        <w:rPr>
          <w:b/>
          <w:sz w:val="28"/>
          <w:szCs w:val="28"/>
        </w:rPr>
        <w:t>5</w:t>
      </w:r>
      <w:r w:rsidRPr="00D21F72">
        <w:rPr>
          <w:b/>
          <w:sz w:val="28"/>
          <w:szCs w:val="28"/>
        </w:rPr>
        <w:t>.06.</w:t>
      </w:r>
      <w:r w:rsidR="00157D5C" w:rsidRPr="00D21F72">
        <w:rPr>
          <w:b/>
          <w:sz w:val="28"/>
          <w:szCs w:val="28"/>
        </w:rPr>
        <w:t>201</w:t>
      </w:r>
      <w:r w:rsidR="00096AF9" w:rsidRPr="00D21F72">
        <w:rPr>
          <w:b/>
          <w:sz w:val="28"/>
          <w:szCs w:val="28"/>
        </w:rPr>
        <w:t>9</w:t>
      </w:r>
      <w:r w:rsidR="00157D5C" w:rsidRPr="00D21F72">
        <w:rPr>
          <w:b/>
          <w:sz w:val="28"/>
          <w:szCs w:val="28"/>
        </w:rPr>
        <w:t>г. считать днем утверждениярезультатов</w:t>
      </w:r>
      <w:r w:rsidR="00E40CB9" w:rsidRPr="00D21F72">
        <w:rPr>
          <w:b/>
          <w:sz w:val="28"/>
          <w:szCs w:val="28"/>
        </w:rPr>
        <w:t xml:space="preserve"> ГЭК Тюменской области</w:t>
      </w:r>
      <w:r w:rsidR="00762258">
        <w:rPr>
          <w:b/>
          <w:sz w:val="28"/>
          <w:szCs w:val="28"/>
        </w:rPr>
        <w:t xml:space="preserve"> и</w:t>
      </w:r>
      <w:r w:rsidR="00821D4E" w:rsidRPr="00D21F72">
        <w:rPr>
          <w:b/>
          <w:sz w:val="28"/>
          <w:szCs w:val="28"/>
        </w:rPr>
        <w:t>днем</w:t>
      </w:r>
      <w:r w:rsidR="00E40CB9" w:rsidRPr="00D21F72">
        <w:rPr>
          <w:b/>
          <w:sz w:val="28"/>
          <w:szCs w:val="28"/>
        </w:rPr>
        <w:t xml:space="preserve"> объявления результатов </w:t>
      </w:r>
      <w:r w:rsidR="00D0655C" w:rsidRPr="00D21F72">
        <w:rPr>
          <w:b/>
          <w:sz w:val="28"/>
          <w:szCs w:val="28"/>
        </w:rPr>
        <w:t>участникам ГИА-9</w:t>
      </w:r>
      <w:r w:rsidR="00157D5C" w:rsidRPr="00D21F72">
        <w:rPr>
          <w:b/>
          <w:sz w:val="28"/>
          <w:szCs w:val="28"/>
        </w:rPr>
        <w:t xml:space="preserve">. </w:t>
      </w:r>
    </w:p>
    <w:p w:rsidR="00157D5C" w:rsidRPr="00D21F72" w:rsidRDefault="00157D5C" w:rsidP="00157D5C">
      <w:pPr>
        <w:jc w:val="both"/>
        <w:rPr>
          <w:b/>
          <w:sz w:val="28"/>
          <w:szCs w:val="28"/>
        </w:rPr>
      </w:pPr>
      <w:r w:rsidRPr="00D21F72">
        <w:rPr>
          <w:b/>
          <w:sz w:val="28"/>
          <w:szCs w:val="28"/>
        </w:rPr>
        <w:t xml:space="preserve">Напоминаем: участник ГИА имеет право подать апелляцию в письменной форме о несогласии с выставленными баллами. </w:t>
      </w:r>
    </w:p>
    <w:p w:rsidR="00157D5C" w:rsidRPr="009C5BC7" w:rsidRDefault="00157D5C" w:rsidP="00157D5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Апелляция о несогласии с выставленными баллами подается в течение </w:t>
      </w:r>
      <w:r>
        <w:rPr>
          <w:b/>
          <w:sz w:val="28"/>
          <w:szCs w:val="28"/>
        </w:rPr>
        <w:t>двух рабочих дней</w:t>
      </w:r>
      <w:r>
        <w:rPr>
          <w:sz w:val="28"/>
          <w:szCs w:val="28"/>
        </w:rPr>
        <w:t xml:space="preserve"> со дня объявления результатов экзамена по соответствующему предмету, т. е.</w:t>
      </w:r>
      <w:r w:rsidR="00ED0F0E">
        <w:rPr>
          <w:b/>
          <w:sz w:val="28"/>
          <w:szCs w:val="28"/>
        </w:rPr>
        <w:t>0</w:t>
      </w:r>
      <w:r w:rsidR="00762258">
        <w:rPr>
          <w:b/>
          <w:sz w:val="28"/>
          <w:szCs w:val="28"/>
        </w:rPr>
        <w:t>6</w:t>
      </w:r>
      <w:r w:rsidR="00ED0F0E">
        <w:rPr>
          <w:b/>
          <w:sz w:val="28"/>
          <w:szCs w:val="28"/>
        </w:rPr>
        <w:t>.06. и 0</w:t>
      </w:r>
      <w:r w:rsidR="00762258">
        <w:rPr>
          <w:b/>
          <w:sz w:val="28"/>
          <w:szCs w:val="28"/>
        </w:rPr>
        <w:t>7</w:t>
      </w:r>
      <w:r w:rsidR="007E19CF">
        <w:rPr>
          <w:b/>
          <w:sz w:val="28"/>
          <w:szCs w:val="28"/>
        </w:rPr>
        <w:t>.06.</w:t>
      </w:r>
      <w:r w:rsidR="00ED0F0E">
        <w:rPr>
          <w:b/>
          <w:sz w:val="28"/>
          <w:szCs w:val="28"/>
        </w:rPr>
        <w:t xml:space="preserve">2019г. </w:t>
      </w:r>
    </w:p>
    <w:p w:rsidR="00157D5C" w:rsidRDefault="00157D5C" w:rsidP="00F71E16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Заседание конфликтной комиссии </w:t>
      </w:r>
      <w:r w:rsidR="00F456DB">
        <w:rPr>
          <w:b/>
          <w:sz w:val="26"/>
          <w:szCs w:val="26"/>
          <w:u w:val="single"/>
        </w:rPr>
        <w:t xml:space="preserve">по </w:t>
      </w:r>
      <w:r w:rsidR="00BD3E22">
        <w:rPr>
          <w:b/>
          <w:sz w:val="30"/>
          <w:szCs w:val="30"/>
          <w:u w:val="single"/>
        </w:rPr>
        <w:t>обществознанию</w:t>
      </w:r>
      <w:r>
        <w:rPr>
          <w:sz w:val="28"/>
          <w:szCs w:val="28"/>
        </w:rPr>
        <w:t>состоится</w:t>
      </w:r>
      <w:r w:rsidR="00762258" w:rsidRPr="00762258">
        <w:rPr>
          <w:b/>
          <w:sz w:val="28"/>
          <w:szCs w:val="28"/>
        </w:rPr>
        <w:t>10</w:t>
      </w:r>
      <w:r w:rsidR="00ED0F0E">
        <w:rPr>
          <w:b/>
          <w:sz w:val="28"/>
          <w:szCs w:val="28"/>
        </w:rPr>
        <w:t>июня</w:t>
      </w:r>
      <w:r>
        <w:rPr>
          <w:b/>
          <w:sz w:val="28"/>
          <w:szCs w:val="28"/>
        </w:rPr>
        <w:t xml:space="preserve"> 201</w:t>
      </w:r>
      <w:r w:rsidR="00096AF9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г. </w:t>
      </w:r>
      <w:r w:rsidR="00614FF8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1</w:t>
      </w:r>
      <w:r w:rsidR="00ED0F0E">
        <w:rPr>
          <w:b/>
          <w:sz w:val="28"/>
          <w:szCs w:val="28"/>
        </w:rPr>
        <w:t>0</w:t>
      </w:r>
      <w:r w:rsidR="00F456DB">
        <w:rPr>
          <w:b/>
          <w:sz w:val="28"/>
          <w:szCs w:val="28"/>
        </w:rPr>
        <w:t xml:space="preserve">-00 час. по адресу: г. </w:t>
      </w:r>
      <w:r>
        <w:rPr>
          <w:b/>
          <w:sz w:val="28"/>
          <w:szCs w:val="28"/>
        </w:rPr>
        <w:t>Тюмень, ул. Володарского, 49,</w:t>
      </w:r>
      <w:r>
        <w:rPr>
          <w:sz w:val="28"/>
          <w:szCs w:val="28"/>
        </w:rPr>
        <w:t xml:space="preserve"> актовый зал (департамент образования и науки Тюменской области). </w:t>
      </w:r>
    </w:p>
    <w:p w:rsidR="00157D5C" w:rsidRDefault="00157D5C" w:rsidP="00157D5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Участник ГИА и (или) его родители (законные представители) при желании могут присутствовать при рассмотрении апелляции. Для участия в заседании конфликтной комиссии всем участникам необходимо иметь при себе документ, удостоверяющий личность, а для родителей (законных представителей) иметь при себе документ, удостоверяющий личность, и документ, подтверждающий родственные отношения с участником (например, свидетельство о рождении участника).</w:t>
      </w:r>
    </w:p>
    <w:p w:rsidR="00157D5C" w:rsidRDefault="00157D5C" w:rsidP="00157D5C">
      <w:pPr>
        <w:autoSpaceDE w:val="0"/>
        <w:autoSpaceDN w:val="0"/>
        <w:adjustRightInd w:val="0"/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Апелляции по вопросам содержания и структуры экзаменационных материалов по учебным предметам, а также по вопросам, связанным с оцениванием результатов выполнения заданий с кратким ответом (1 части), с нарушением, обучающимся требований Порядка или неправильного оформления экзаменационной работы, не рассматриваются КК. </w:t>
      </w:r>
    </w:p>
    <w:p w:rsidR="00157D5C" w:rsidRDefault="00157D5C" w:rsidP="00157D5C">
      <w:pPr>
        <w:widowControl w:val="0"/>
        <w:autoSpaceDE w:val="0"/>
        <w:autoSpaceDN w:val="0"/>
        <w:adjustRightInd w:val="0"/>
        <w:ind w:firstLine="99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Апелляция о несогласии с выставленными баллами подается</w:t>
      </w:r>
      <w:r>
        <w:rPr>
          <w:sz w:val="28"/>
          <w:szCs w:val="28"/>
        </w:rPr>
        <w:t xml:space="preserve"> непосредственно в </w:t>
      </w:r>
      <w:r w:rsidRPr="00D21F72">
        <w:rPr>
          <w:sz w:val="28"/>
          <w:szCs w:val="28"/>
        </w:rPr>
        <w:t>К</w:t>
      </w:r>
      <w:r w:rsidR="00D21F72" w:rsidRPr="00D21F72">
        <w:rPr>
          <w:sz w:val="28"/>
          <w:szCs w:val="28"/>
        </w:rPr>
        <w:t>онфликтную комиссию</w:t>
      </w:r>
      <w:r>
        <w:rPr>
          <w:sz w:val="28"/>
          <w:szCs w:val="28"/>
        </w:rPr>
        <w:t xml:space="preserve"> или в образовательную организацию, в которой они были допущены в установленном порядке к ГИА. Руководитель образовательной организации, принявший апелляцию, незамедлительно передает ее в К</w:t>
      </w:r>
      <w:r w:rsidR="00D21F72">
        <w:rPr>
          <w:sz w:val="28"/>
          <w:szCs w:val="28"/>
        </w:rPr>
        <w:t>онфликтную комиссию</w:t>
      </w:r>
      <w:r w:rsidR="00D21F72">
        <w:rPr>
          <w:b/>
          <w:sz w:val="28"/>
          <w:szCs w:val="28"/>
        </w:rPr>
        <w:t xml:space="preserve">по адресу: </w:t>
      </w:r>
      <w:r>
        <w:rPr>
          <w:b/>
          <w:sz w:val="28"/>
          <w:szCs w:val="28"/>
        </w:rPr>
        <w:t xml:space="preserve">г. Тюмень, ул. Малыгина, 73, </w:t>
      </w:r>
      <w:proofErr w:type="spellStart"/>
      <w:r>
        <w:rPr>
          <w:b/>
          <w:sz w:val="28"/>
          <w:szCs w:val="28"/>
        </w:rPr>
        <w:t>каб</w:t>
      </w:r>
      <w:proofErr w:type="spellEnd"/>
      <w:r>
        <w:rPr>
          <w:b/>
          <w:sz w:val="28"/>
          <w:szCs w:val="28"/>
        </w:rPr>
        <w:t>. 01 (цокольный этаж) или по факсу: 8 (3452) 39-02-30.</w:t>
      </w:r>
    </w:p>
    <w:p w:rsidR="00157D5C" w:rsidRDefault="00157D5C" w:rsidP="00157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результатам рассмотрения апелляции о несогласии с выставленными баллами </w:t>
      </w:r>
      <w:r>
        <w:rPr>
          <w:b/>
          <w:sz w:val="28"/>
          <w:szCs w:val="28"/>
        </w:rPr>
        <w:t>КК принимает решениеоб отклонении</w:t>
      </w:r>
      <w:r>
        <w:rPr>
          <w:sz w:val="28"/>
          <w:szCs w:val="28"/>
        </w:rPr>
        <w:t xml:space="preserve"> апелляции и сохранении выставленных баллов либо </w:t>
      </w:r>
      <w:r>
        <w:rPr>
          <w:b/>
          <w:sz w:val="28"/>
          <w:szCs w:val="28"/>
        </w:rPr>
        <w:t xml:space="preserve">об удовлетворении </w:t>
      </w:r>
      <w:r>
        <w:rPr>
          <w:sz w:val="28"/>
          <w:szCs w:val="28"/>
        </w:rPr>
        <w:t>апелляции и выставлении других баллов.</w:t>
      </w:r>
    </w:p>
    <w:p w:rsidR="00157D5C" w:rsidRDefault="00157D5C" w:rsidP="00157D5C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 этом </w:t>
      </w:r>
      <w:r>
        <w:rPr>
          <w:b/>
          <w:sz w:val="28"/>
          <w:szCs w:val="28"/>
        </w:rPr>
        <w:t>в случае удовлетворения апелляции</w:t>
      </w:r>
      <w:r>
        <w:rPr>
          <w:sz w:val="28"/>
          <w:szCs w:val="28"/>
        </w:rPr>
        <w:t xml:space="preserve"> количество ранее выставленных баллов может измениться как в сторону увеличения, так и в сторону уменьшения количества баллов.</w:t>
      </w:r>
    </w:p>
    <w:p w:rsidR="00157D5C" w:rsidRDefault="00157D5C" w:rsidP="00157D5C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b/>
          <w:sz w:val="28"/>
          <w:szCs w:val="28"/>
        </w:rPr>
        <w:t>После утверждения результаты ГИА передаются в образовательные организации</w:t>
      </w:r>
      <w:r>
        <w:rPr>
          <w:sz w:val="28"/>
          <w:szCs w:val="28"/>
        </w:rPr>
        <w:t xml:space="preserve"> для ознакомления обучающихся с полученными ими результатами.</w:t>
      </w:r>
    </w:p>
    <w:p w:rsidR="005001F9" w:rsidRDefault="005001F9" w:rsidP="00157D5C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Апелляции участников ГИА, </w:t>
      </w:r>
      <w:r w:rsidRPr="007C5327">
        <w:rPr>
          <w:b/>
          <w:sz w:val="28"/>
          <w:szCs w:val="28"/>
        </w:rPr>
        <w:t>заявивших участие</w:t>
      </w:r>
      <w:r>
        <w:rPr>
          <w:sz w:val="28"/>
          <w:szCs w:val="28"/>
        </w:rPr>
        <w:t xml:space="preserve"> в заседании конфликтной комиссии и </w:t>
      </w:r>
      <w:r w:rsidRPr="005001F9">
        <w:rPr>
          <w:b/>
          <w:sz w:val="28"/>
          <w:szCs w:val="28"/>
        </w:rPr>
        <w:t>не пришедших</w:t>
      </w:r>
      <w:r>
        <w:rPr>
          <w:sz w:val="28"/>
          <w:szCs w:val="28"/>
        </w:rPr>
        <w:t xml:space="preserve"> в назначенное время, будут рассмотрены без присутствия.</w:t>
      </w:r>
    </w:p>
    <w:p w:rsidR="00157D5C" w:rsidRDefault="00157D5C" w:rsidP="00157D5C">
      <w:pPr>
        <w:autoSpaceDE w:val="0"/>
        <w:autoSpaceDN w:val="0"/>
        <w:adjustRightInd w:val="0"/>
        <w:ind w:firstLine="1134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2331085</wp:posOffset>
            </wp:positionH>
            <wp:positionV relativeFrom="paragraph">
              <wp:posOffset>287655</wp:posOffset>
            </wp:positionV>
            <wp:extent cx="1555750" cy="1292225"/>
            <wp:effectExtent l="0" t="0" r="6350" b="3175"/>
            <wp:wrapNone/>
            <wp:docPr id="4" name="Рисунок 4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лунев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292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  <w:lang w:val="en-US"/>
        </w:rPr>
        <w:t>PS</w:t>
      </w:r>
      <w:r>
        <w:rPr>
          <w:sz w:val="28"/>
          <w:szCs w:val="28"/>
        </w:rPr>
        <w:t>. Напоминаем участникам о форме одежды. Внешний вид и одежда участников должны соответствовать общепринятым в обществе нормам делового стиля.</w:t>
      </w:r>
    </w:p>
    <w:p w:rsidR="00157D5C" w:rsidRDefault="00157D5C" w:rsidP="00157D5C">
      <w:pPr>
        <w:jc w:val="both"/>
        <w:rPr>
          <w:sz w:val="28"/>
          <w:szCs w:val="28"/>
        </w:rPr>
      </w:pPr>
    </w:p>
    <w:p w:rsidR="00157D5C" w:rsidRDefault="00157D5C" w:rsidP="00157D5C">
      <w:pPr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0" t="0" r="3810" b="0"/>
            <wp:wrapNone/>
            <wp:docPr id="3" name="Рисунок 3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уне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0" t="0" r="3810" b="0"/>
            <wp:wrapNone/>
            <wp:docPr id="2" name="Рисунок 2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луне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3962400</wp:posOffset>
            </wp:positionH>
            <wp:positionV relativeFrom="paragraph">
              <wp:posOffset>8999855</wp:posOffset>
            </wp:positionV>
            <wp:extent cx="739140" cy="614680"/>
            <wp:effectExtent l="0" t="0" r="3810" b="0"/>
            <wp:wrapNone/>
            <wp:docPr id="1" name="Рисунок 1" descr="луне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лунев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614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 xml:space="preserve">Руководитель </w:t>
      </w:r>
      <w:r w:rsidR="00232180">
        <w:rPr>
          <w:sz w:val="28"/>
          <w:szCs w:val="28"/>
        </w:rPr>
        <w:t>РЦОИ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С.Ю. Лунёв</w:t>
      </w:r>
    </w:p>
    <w:p w:rsidR="00157D5C" w:rsidRDefault="00157D5C" w:rsidP="00157D5C">
      <w:pPr>
        <w:jc w:val="both"/>
        <w:rPr>
          <w:sz w:val="28"/>
          <w:szCs w:val="28"/>
        </w:rPr>
      </w:pPr>
    </w:p>
    <w:p w:rsidR="00157D5C" w:rsidRDefault="00157D5C" w:rsidP="00157D5C">
      <w:pPr>
        <w:jc w:val="both"/>
        <w:rPr>
          <w:sz w:val="28"/>
          <w:szCs w:val="28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746485" w:rsidRDefault="00746485" w:rsidP="00157D5C">
      <w:pPr>
        <w:ind w:firstLine="567"/>
        <w:jc w:val="both"/>
        <w:rPr>
          <w:sz w:val="22"/>
          <w:szCs w:val="22"/>
        </w:rPr>
      </w:pPr>
    </w:p>
    <w:p w:rsidR="00746485" w:rsidRDefault="00746485" w:rsidP="00157D5C">
      <w:pPr>
        <w:ind w:firstLine="567"/>
        <w:jc w:val="both"/>
        <w:rPr>
          <w:sz w:val="22"/>
          <w:szCs w:val="22"/>
        </w:rPr>
      </w:pPr>
    </w:p>
    <w:p w:rsidR="00746485" w:rsidRDefault="00746485" w:rsidP="00157D5C">
      <w:pPr>
        <w:ind w:firstLine="567"/>
        <w:jc w:val="both"/>
        <w:rPr>
          <w:sz w:val="22"/>
          <w:szCs w:val="22"/>
        </w:rPr>
      </w:pPr>
    </w:p>
    <w:p w:rsidR="00157D5C" w:rsidRDefault="00157D5C" w:rsidP="00157D5C">
      <w:pPr>
        <w:ind w:firstLine="567"/>
        <w:jc w:val="both"/>
        <w:rPr>
          <w:sz w:val="22"/>
          <w:szCs w:val="22"/>
        </w:rPr>
      </w:pPr>
    </w:p>
    <w:p w:rsidR="00F456DB" w:rsidRDefault="00F456DB" w:rsidP="00157D5C">
      <w:pPr>
        <w:jc w:val="both"/>
        <w:rPr>
          <w:sz w:val="18"/>
          <w:szCs w:val="18"/>
        </w:rPr>
      </w:pPr>
    </w:p>
    <w:p w:rsidR="00564C61" w:rsidRDefault="00564C61" w:rsidP="00157D5C">
      <w:pPr>
        <w:jc w:val="both"/>
        <w:rPr>
          <w:sz w:val="18"/>
          <w:szCs w:val="18"/>
        </w:rPr>
      </w:pPr>
    </w:p>
    <w:p w:rsidR="00564C61" w:rsidRDefault="00564C61" w:rsidP="00564C61">
      <w:pPr>
        <w:rPr>
          <w:sz w:val="18"/>
          <w:szCs w:val="18"/>
        </w:rPr>
      </w:pPr>
    </w:p>
    <w:sectPr w:rsidR="00564C61" w:rsidSect="003F36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GG Superscript Sans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0130"/>
    <w:rsid w:val="00030130"/>
    <w:rsid w:val="00057761"/>
    <w:rsid w:val="00096AF9"/>
    <w:rsid w:val="000E4257"/>
    <w:rsid w:val="00110C8E"/>
    <w:rsid w:val="001545FB"/>
    <w:rsid w:val="00157D5C"/>
    <w:rsid w:val="00175299"/>
    <w:rsid w:val="00232180"/>
    <w:rsid w:val="002321AF"/>
    <w:rsid w:val="00364C2D"/>
    <w:rsid w:val="0037616F"/>
    <w:rsid w:val="003C400A"/>
    <w:rsid w:val="003D50EF"/>
    <w:rsid w:val="003F36A6"/>
    <w:rsid w:val="004A7B63"/>
    <w:rsid w:val="005001F9"/>
    <w:rsid w:val="00540909"/>
    <w:rsid w:val="00564C61"/>
    <w:rsid w:val="00594D62"/>
    <w:rsid w:val="00614FF8"/>
    <w:rsid w:val="00653612"/>
    <w:rsid w:val="006F09B9"/>
    <w:rsid w:val="00746485"/>
    <w:rsid w:val="00762258"/>
    <w:rsid w:val="007A3F27"/>
    <w:rsid w:val="007C5327"/>
    <w:rsid w:val="007D3F43"/>
    <w:rsid w:val="007E19CF"/>
    <w:rsid w:val="00813E3E"/>
    <w:rsid w:val="00821D4E"/>
    <w:rsid w:val="008E7D22"/>
    <w:rsid w:val="00900FD0"/>
    <w:rsid w:val="009272F6"/>
    <w:rsid w:val="009554C7"/>
    <w:rsid w:val="009C5BC7"/>
    <w:rsid w:val="009F4AC8"/>
    <w:rsid w:val="00A14011"/>
    <w:rsid w:val="00A3535F"/>
    <w:rsid w:val="00AD1353"/>
    <w:rsid w:val="00BC03F0"/>
    <w:rsid w:val="00BD3E22"/>
    <w:rsid w:val="00C30084"/>
    <w:rsid w:val="00D0655C"/>
    <w:rsid w:val="00D21F72"/>
    <w:rsid w:val="00DA5C20"/>
    <w:rsid w:val="00E40CB9"/>
    <w:rsid w:val="00EB3343"/>
    <w:rsid w:val="00ED0F0E"/>
    <w:rsid w:val="00F456DB"/>
    <w:rsid w:val="00F71E16"/>
    <w:rsid w:val="00F91E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1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72F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272F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3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2467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Школа</cp:lastModifiedBy>
  <cp:revision>4</cp:revision>
  <cp:lastPrinted>2019-06-03T05:17:00Z</cp:lastPrinted>
  <dcterms:created xsi:type="dcterms:W3CDTF">2019-06-05T12:53:00Z</dcterms:created>
  <dcterms:modified xsi:type="dcterms:W3CDTF">2019-06-06T12:13:00Z</dcterms:modified>
</cp:coreProperties>
</file>