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E3" w:rsidRDefault="004235E3" w:rsidP="004235E3">
      <w:pPr>
        <w:tabs>
          <w:tab w:val="left" w:pos="1205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Рассмотрено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Утверждено      </w:t>
      </w:r>
    </w:p>
    <w:p w:rsidR="004235E3" w:rsidRDefault="004235E3" w:rsidP="004235E3">
      <w:pPr>
        <w:tabs>
          <w:tab w:val="left" w:pos="108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заседании школьного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приказом директора филиала</w:t>
      </w:r>
    </w:p>
    <w:p w:rsidR="004235E3" w:rsidRDefault="004235E3" w:rsidP="004235E3">
      <w:pPr>
        <w:tabs>
          <w:tab w:val="left" w:pos="1080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методического объединения учителей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«31» августа 2019 № 181</w:t>
      </w:r>
    </w:p>
    <w:p w:rsidR="004235E3" w:rsidRDefault="004235E3" w:rsidP="004235E3">
      <w:pPr>
        <w:tabs>
          <w:tab w:val="left" w:pos="796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начальных классов и воспитателей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структурного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</w:p>
    <w:p w:rsidR="004235E3" w:rsidRDefault="004235E3" w:rsidP="004235E3">
      <w:pPr>
        <w:tabs>
          <w:tab w:val="left" w:pos="1080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подразделения:</w:t>
      </w:r>
    </w:p>
    <w:p w:rsidR="004235E3" w:rsidRDefault="004235E3" w:rsidP="004235E3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5E3" w:rsidRDefault="004235E3" w:rsidP="004235E3">
      <w:pPr>
        <w:tabs>
          <w:tab w:val="left" w:pos="6375"/>
          <w:tab w:val="left" w:pos="9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   от «</w:t>
      </w:r>
      <w:r>
        <w:rPr>
          <w:rFonts w:ascii="Times New Roman" w:hAnsi="Times New Roman" w:cs="Times New Roman"/>
          <w:sz w:val="18"/>
          <w:szCs w:val="18"/>
          <w:u w:val="single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__________ </w:t>
      </w:r>
      <w:r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  <w:u w:val="single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г. № ___                            </w:t>
      </w:r>
    </w:p>
    <w:p w:rsidR="004235E3" w:rsidRDefault="004235E3" w:rsidP="004235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ШМО</w:t>
      </w:r>
    </w:p>
    <w:p w:rsidR="004235E3" w:rsidRDefault="004235E3" w:rsidP="004235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_______________О.В.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Бажукова</w:t>
      </w:r>
      <w:proofErr w:type="spellEnd"/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Новолыбаевская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средняя общеобразовательная школа,</w:t>
      </w: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Муниципального автономного общеобразовательного учреждения</w:t>
      </w: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«Средняя общеобразовательная школа № 1» </w:t>
      </w: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Рабочая программа по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Ручному труду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классе</w:t>
      </w: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адоптированной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лёгкой умственной отсталостью </w:t>
      </w: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(интеллектуальными нарушениями) (вариант 8.1) в условиях общеобразовательных классов.</w:t>
      </w: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35E3" w:rsidRDefault="004235E3" w:rsidP="004235E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Учитель: М.В.Погодаева</w:t>
      </w:r>
    </w:p>
    <w:p w:rsidR="004235E3" w:rsidRDefault="004235E3" w:rsidP="004235E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35E3" w:rsidRDefault="004235E3" w:rsidP="004235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Новолыбаево, 2019 г.</w:t>
      </w:r>
    </w:p>
    <w:p w:rsidR="004235E3" w:rsidRDefault="004235E3" w:rsidP="0042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:rsidR="00944E06" w:rsidRPr="00944E06" w:rsidRDefault="008C34A5" w:rsidP="0042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1.Пояснительная записка</w:t>
      </w:r>
    </w:p>
    <w:p w:rsidR="000D3434" w:rsidRPr="00944E06" w:rsidRDefault="000D3434" w:rsidP="0094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944E06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(утверждённого приказом Министерства образования и науки РФ от 17 декабря 2010 г. № 1897), на основе Примерной основной образовательной программы 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1/15),авторской программой</w:t>
      </w:r>
      <w:r w:rsidRPr="00944E06">
        <w:rPr>
          <w:rFonts w:ascii="Times New Roman" w:hAnsi="Times New Roman" w:cs="Times New Roman"/>
          <w:color w:val="000000"/>
        </w:rPr>
        <w:t xml:space="preserve"> «</w:t>
      </w:r>
      <w:r w:rsidR="00544701" w:rsidRPr="00944E06">
        <w:rPr>
          <w:rFonts w:ascii="Times New Roman" w:hAnsi="Times New Roman" w:cs="Times New Roman"/>
          <w:color w:val="000000"/>
        </w:rPr>
        <w:t>Ручной труд</w:t>
      </w:r>
      <w:r w:rsidRPr="00944E06">
        <w:rPr>
          <w:rFonts w:ascii="Times New Roman" w:hAnsi="Times New Roman" w:cs="Times New Roman"/>
          <w:color w:val="000000"/>
        </w:rPr>
        <w:t>». 3 класс</w:t>
      </w:r>
      <w:proofErr w:type="gramEnd"/>
      <w:r w:rsidRPr="00944E06">
        <w:rPr>
          <w:rFonts w:ascii="Times New Roman" w:hAnsi="Times New Roman" w:cs="Times New Roman"/>
          <w:color w:val="000000"/>
        </w:rPr>
        <w:t xml:space="preserve">: </w:t>
      </w:r>
      <w:r w:rsidRPr="00944E06">
        <w:rPr>
          <w:rFonts w:ascii="Times New Roman" w:hAnsi="Times New Roman" w:cs="Times New Roman"/>
        </w:rPr>
        <w:t>для общеобразовательных организаций, реализующих адаптированные основные общеобразовательные программы</w:t>
      </w:r>
      <w:r w:rsidRPr="00944E06">
        <w:rPr>
          <w:rFonts w:ascii="Times New Roman" w:hAnsi="Times New Roman" w:cs="Times New Roman"/>
          <w:color w:val="000000"/>
        </w:rPr>
        <w:t xml:space="preserve">» </w:t>
      </w:r>
      <w:r w:rsidR="00544701" w:rsidRPr="00944E06">
        <w:rPr>
          <w:rFonts w:ascii="Times New Roman" w:hAnsi="Times New Roman" w:cs="Times New Roman"/>
          <w:color w:val="000000"/>
        </w:rPr>
        <w:t>Л.А.Кузнецова</w:t>
      </w:r>
      <w:proofErr w:type="gramStart"/>
      <w:r w:rsidR="00544701" w:rsidRPr="00944E0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44E06">
        <w:rPr>
          <w:rFonts w:ascii="Times New Roman" w:hAnsi="Times New Roman" w:cs="Times New Roman"/>
          <w:color w:val="000000"/>
        </w:rPr>
        <w:t>Москва, «Просвещение»,</w:t>
      </w:r>
      <w:r w:rsidRPr="00944E06">
        <w:rPr>
          <w:rFonts w:ascii="Times New Roman" w:hAnsi="Times New Roman" w:cs="Times New Roman"/>
        </w:rPr>
        <w:t xml:space="preserve"> 2019 </w:t>
      </w:r>
      <w:proofErr w:type="spellStart"/>
      <w:r w:rsidRPr="00944E06">
        <w:rPr>
          <w:rFonts w:ascii="Times New Roman" w:hAnsi="Times New Roman" w:cs="Times New Roman"/>
        </w:rPr>
        <w:t>г.,Образовательной</w:t>
      </w:r>
      <w:proofErr w:type="spellEnd"/>
      <w:r w:rsidRPr="00944E06">
        <w:rPr>
          <w:rFonts w:ascii="Times New Roman" w:hAnsi="Times New Roman" w:cs="Times New Roman"/>
        </w:rPr>
        <w:t xml:space="preserve"> программой образовательного учреждения, утверждённой директором филиала 22.08.2018 г. № 132, учебного плана </w:t>
      </w:r>
      <w:proofErr w:type="spellStart"/>
      <w:r w:rsidRPr="00944E06">
        <w:rPr>
          <w:rFonts w:ascii="Times New Roman" w:hAnsi="Times New Roman" w:cs="Times New Roman"/>
        </w:rPr>
        <w:t>Новолыбаевской</w:t>
      </w:r>
      <w:proofErr w:type="spellEnd"/>
      <w:r w:rsidRPr="00944E06">
        <w:rPr>
          <w:rFonts w:ascii="Times New Roman" w:hAnsi="Times New Roman" w:cs="Times New Roman"/>
        </w:rPr>
        <w:t xml:space="preserve"> СОШ, филиала МАОУ «СОШ №1», утверждённого приказом директора филиала от 26.06.2019 г. № 141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Основная цель</w:t>
      </w:r>
      <w:r w:rsidRPr="00944E06">
        <w:rPr>
          <w:rFonts w:ascii="Times New Roman" w:eastAsia="Times New Roman" w:hAnsi="Times New Roman" w:cs="Times New Roman"/>
          <w:lang w:eastAsia="ru-RU"/>
        </w:rPr>
        <w:t xml:space="preserve"> изучения данного предмета заключается во всестороннем развитии личности обучающегося с легкой степенью умственной отсталости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Исходя из основной цели, </w:t>
      </w: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задачами </w:t>
      </w:r>
      <w:r w:rsidRPr="00944E06">
        <w:rPr>
          <w:rFonts w:ascii="Times New Roman" w:eastAsia="Times New Roman" w:hAnsi="Times New Roman" w:cs="Times New Roman"/>
          <w:lang w:eastAsia="ru-RU"/>
        </w:rPr>
        <w:t>обучения ручному труду являются:</w:t>
      </w:r>
    </w:p>
    <w:p w:rsidR="008C34A5" w:rsidRPr="00944E06" w:rsidRDefault="008C34A5" w:rsidP="008C3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8C34A5" w:rsidRPr="00944E06" w:rsidRDefault="008C34A5" w:rsidP="008C3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формирование представлений о гармоничном единстве природного и рукотворного мира и о месте в нем человека;</w:t>
      </w:r>
    </w:p>
    <w:p w:rsidR="008C34A5" w:rsidRPr="00944E06" w:rsidRDefault="008C34A5" w:rsidP="008C3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расширение культурного кругозора, обогащение знаний о культурно-исторических традициях в мире вещей;</w:t>
      </w:r>
    </w:p>
    <w:p w:rsidR="008C34A5" w:rsidRPr="00944E06" w:rsidRDefault="008C34A5" w:rsidP="008C3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расширение знаний о материалах и их свойствах, технологиях использования;</w:t>
      </w:r>
    </w:p>
    <w:p w:rsidR="008C34A5" w:rsidRPr="00944E06" w:rsidRDefault="008C34A5" w:rsidP="008C3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:rsidR="008C34A5" w:rsidRPr="00944E06" w:rsidRDefault="008C34A5" w:rsidP="008C3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формирование интереса к разнообразным видам труда;</w:t>
      </w:r>
    </w:p>
    <w:p w:rsidR="008C34A5" w:rsidRPr="00944E06" w:rsidRDefault="008C34A5" w:rsidP="008C3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развитие познавательных психических процессов;</w:t>
      </w:r>
    </w:p>
    <w:p w:rsidR="008C34A5" w:rsidRPr="00944E06" w:rsidRDefault="008C34A5" w:rsidP="008C3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развитие умственной деятельности;</w:t>
      </w:r>
    </w:p>
    <w:p w:rsidR="008C34A5" w:rsidRPr="00944E06" w:rsidRDefault="008C34A5" w:rsidP="008C3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развитие сенсомоторных процессов, руки, глазомера через формирование практических умений;</w:t>
      </w:r>
    </w:p>
    <w:p w:rsidR="008C34A5" w:rsidRPr="00944E06" w:rsidRDefault="008C34A5" w:rsidP="008C3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развитие регулятивной структуры деятельности, включающей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целеполагание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>, планирование, контроль и оценку действий и результатов деятельности в соответствии с поставленной целью;</w:t>
      </w:r>
    </w:p>
    <w:p w:rsidR="008C34A5" w:rsidRPr="00944E06" w:rsidRDefault="008C34A5" w:rsidP="008C3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формирование информационной культуры, развитие активности, целенаправленности, инициативности; духовно-нравственное воспитание и развитие социально ценных качеств личности;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Решение поставленных задач позволяет корригировать интеллектуальные и физические недостатки у обучающихся с легкой степенью умственной отсталости (интеллектуальными нарушениями) с учетом их возрастных особенностей путем систематического и целенаправленного совершенствования восприятия, формирования аналитико-синтетической деятельности, улучшения зрительно-двигательной координации, ручной моторики.</w:t>
      </w:r>
      <w:proofErr w:type="gramEnd"/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 xml:space="preserve">Содержание курса «Ручной труд» представлено в АООП следующими разделами: работа с пластилином/глиной, работа с природными материалами, работа с бумагой, работа с текстильными материалами, работа с древесными материалами, работа с металлом, комбинированные работы.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Учебный материал, в предложенных разделах, располагается «от простого к сложному» и, в достаточной степени, представляет основы ручного труда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  <w:proofErr w:type="gramEnd"/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u w:val="single"/>
          <w:lang w:eastAsia="ru-RU"/>
        </w:rPr>
        <w:t>Основные типы учебных занятий: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 урок изучения нового учебного материала;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 урок закрепления и применения знаний;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-урок обобщающего повторения и систематизации знаний;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-урок контроля знаний и умений;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-нетрадиционные формы уроков: интегрированный, урок-игра, урок-экскурсия, практическое занятие, урок-презентация.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Основным типом урока является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комбинированный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>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u w:val="single"/>
          <w:lang w:eastAsia="ru-RU"/>
        </w:rPr>
        <w:t>Виды и формы организации учебного процесса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-коллективная;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-фронтальная;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-групповая;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-индивидуальная работа;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-работа в парах.</w:t>
      </w: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Общая характеристика учебного предмета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>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практической деятельности, современных средств наглядности и технических средств.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В основу разработки программы для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заложены дифференцированный и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 подходы.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возможность реализовать индивидуальный потенциал развития.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 подход строится на признании того, что развитие личности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школьного возраста определяется характером организации доступной им деятельности. На уроках ручного труда обогащается опыт детей знаниями и сведениями о поделочных материалах, об окружающем рукотворном предметном мире, созданном из этих материалов.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Особое внимание отводится практическим работам, при выполнении которых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C34A5" w:rsidRPr="00944E06" w:rsidRDefault="008C34A5" w:rsidP="008C3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знакомятся с рабочими технологическими операциями, порядком их выполнения при выполнении изделия, учатся подбирать необходимые материалы и инструменты; </w:t>
      </w:r>
    </w:p>
    <w:p w:rsidR="008C34A5" w:rsidRPr="00944E06" w:rsidRDefault="008C34A5" w:rsidP="008C3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 xml:space="preserve">овладевают отдельными технологическими операциями (способами работы) –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отщипывание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, размазывание, скатывание, раскатывание (пластилин); сгибание, резание и т. д.; </w:t>
      </w:r>
      <w:proofErr w:type="gramEnd"/>
    </w:p>
    <w:p w:rsidR="008C34A5" w:rsidRPr="00944E06" w:rsidRDefault="008C34A5" w:rsidP="008C3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знакомятся со свойствами материалов, с инструментами; </w:t>
      </w:r>
    </w:p>
    <w:p w:rsidR="008C34A5" w:rsidRPr="00944E06" w:rsidRDefault="008C34A5" w:rsidP="008C3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учатся экономно расходовать материалы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Важным на уроках является поддержка интереса к учению, выработка положительной мотивации, формирование нравственной и волевой готовности к обучению в школе. </w:t>
      </w: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3.Описание места учебного предмета, курса в учебном плане.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3 класс - </w:t>
      </w:r>
      <w:r w:rsidR="00544701" w:rsidRPr="00944E06">
        <w:rPr>
          <w:rFonts w:ascii="Times New Roman" w:eastAsia="Times New Roman" w:hAnsi="Times New Roman" w:cs="Times New Roman"/>
          <w:lang w:eastAsia="ru-RU"/>
        </w:rPr>
        <w:t>34 часа, 1 час</w:t>
      </w:r>
      <w:r w:rsidRPr="00944E06">
        <w:rPr>
          <w:rFonts w:ascii="Times New Roman" w:eastAsia="Times New Roman" w:hAnsi="Times New Roman" w:cs="Times New Roman"/>
          <w:lang w:eastAsia="ru-RU"/>
        </w:rPr>
        <w:t xml:space="preserve"> в неделю, 34 учебные недели.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Учебный предмет «Ручной труд» входит в образовательную область «Технология».</w:t>
      </w: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4.Ценностные ориентиры содержания учебного предмета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Вся работа на уроках должна носить целенаправленный характер, способствовать развитию самостоятельности обучающихся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Уроки труда должны быть тесно связаны с уроками чтения и развития речи, рисования, математики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На занятиях ручным трудом в коррекционном образовательном учреждении решаются и </w:t>
      </w: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специальные задачи</w:t>
      </w:r>
      <w:r w:rsidRPr="00944E06">
        <w:rPr>
          <w:rFonts w:ascii="Times New Roman" w:eastAsia="Times New Roman" w:hAnsi="Times New Roman" w:cs="Times New Roman"/>
          <w:lang w:eastAsia="ru-RU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 ориентироваться в задании (анализировать объект, условия работы);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8C34A5" w:rsidRDefault="008C34A5" w:rsidP="008C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4E06" w:rsidRDefault="00944E06" w:rsidP="008C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4E06" w:rsidRPr="00944E06" w:rsidRDefault="00944E06" w:rsidP="008C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5. Планируемые результаты освоения учебного предмета</w:t>
      </w: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3 класс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АООП по ручному труду определяет два уровня овладения предметными результатами: минимальный и достаточный.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Минимальный уровень:</w:t>
      </w:r>
    </w:p>
    <w:p w:rsidR="008C34A5" w:rsidRPr="00944E06" w:rsidRDefault="008C34A5" w:rsidP="008C3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 xml:space="preserve">знать правила организации рабочего места в зависимости от характера выполняемой работы, выполнять их с большей долей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самостоятельности;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названия некоторых поделочных материалов, называть их;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правила техники безопасной работы с колющими и разящими инструментами;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виды трудовых работ;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основные приемы работы, выполнять их;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выполнять простые инструкции учителя;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отвечать на простые вопросы с помощью учителя;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названия инструментов, используемых на уроках ручного труда, показывать их, использовать с помощью учителя;</w:t>
      </w:r>
    </w:p>
    <w:p w:rsidR="008C34A5" w:rsidRPr="00944E06" w:rsidRDefault="008C34A5" w:rsidP="008C34A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анализировать объект, подлежащий изготовлению, подбирать материал, определять способы соединения деталей с помощью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учителя;</w:t>
      </w:r>
    </w:p>
    <w:p w:rsidR="008C34A5" w:rsidRPr="00944E06" w:rsidRDefault="008C34A5" w:rsidP="008C34A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использовать в работе доступные материалы, конструировать из них с помощью учителя;</w:t>
      </w:r>
    </w:p>
    <w:p w:rsidR="008C34A5" w:rsidRPr="00944E06" w:rsidRDefault="008C34A5" w:rsidP="008C34A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оценивать свою работу с помощью учителя;</w:t>
      </w:r>
    </w:p>
    <w:p w:rsidR="008C34A5" w:rsidRPr="00944E06" w:rsidRDefault="008C34A5" w:rsidP="008C34A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осуществлять текущий самоконтроль выполняемых практических действий, корректировать их в процессе работы с помощью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учителя.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Достаточный уровень: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правила организации рабочего места в зависимости от характера выполняемой работы, выполнять их самостоятельно;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названия некоторых поделочных материалов, называть их;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виды трудовых работ;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отвечать на простые вопросы;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выполнять простые инструкции учителя;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названия инструментов, используемых на уроках ручного труда, показывать и использовать их;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основные приемы работы, выполнять их с помощью учителя;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знать правила техники безопасной работы с колющими и разящими инструментами;</w:t>
      </w:r>
    </w:p>
    <w:p w:rsidR="008C34A5" w:rsidRPr="00944E06" w:rsidRDefault="008C34A5" w:rsidP="008C34A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анализировать объект, подлежащий изготовлению, подбираться материал, определять способы соединения деталей с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большей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долей самостоятельности;</w:t>
      </w:r>
    </w:p>
    <w:p w:rsidR="008C34A5" w:rsidRPr="00944E06" w:rsidRDefault="008C34A5" w:rsidP="008C34A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использовать в работе доступные материалы, конструировать из них;</w:t>
      </w:r>
    </w:p>
    <w:p w:rsidR="008C34A5" w:rsidRPr="00944E06" w:rsidRDefault="008C34A5" w:rsidP="008C34A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>оценивать свою работу;</w:t>
      </w:r>
    </w:p>
    <w:p w:rsidR="008C34A5" w:rsidRPr="00944E06" w:rsidRDefault="008C34A5" w:rsidP="008C34A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осуществлять текущий самоконтроль выполняемых практических действий, корректировать их в процессе работы с помощью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учителя.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По окончании изучения курса </w:t>
      </w:r>
      <w:r w:rsidRPr="00944E06">
        <w:rPr>
          <w:rFonts w:ascii="Times New Roman" w:eastAsia="Times New Roman" w:hAnsi="Times New Roman" w:cs="Times New Roman"/>
          <w:u w:val="single"/>
          <w:lang w:eastAsia="ru-RU"/>
        </w:rPr>
        <w:t>«Ручной труд»</w:t>
      </w:r>
      <w:r w:rsidRPr="00944E06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будут сформированы личностные, регулятивные, познавательные и коммуникативные базовые учебные действия как основа умения учиться.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</w:p>
    <w:p w:rsidR="008C34A5" w:rsidRPr="00944E06" w:rsidRDefault="008C34A5" w:rsidP="008C34A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действительности и принятия образца «хорошего ученика»</w:t>
      </w:r>
    </w:p>
    <w:p w:rsidR="008C34A5" w:rsidRPr="00944E06" w:rsidRDefault="008C34A5" w:rsidP="008C34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E06">
        <w:rPr>
          <w:rFonts w:ascii="Times New Roman" w:eastAsia="Times New Roman" w:hAnsi="Times New Roman" w:cs="Times New Roman"/>
          <w:lang w:eastAsia="ru-RU"/>
        </w:rPr>
        <w:softHyphen/>
        <w:t xml:space="preserve"> познавательные и внешние мотивы;</w:t>
      </w:r>
    </w:p>
    <w:p w:rsidR="008C34A5" w:rsidRPr="00944E06" w:rsidRDefault="008C34A5" w:rsidP="008C34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C34A5" w:rsidRPr="00944E06" w:rsidRDefault="008C34A5" w:rsidP="008C34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способность к оценке своей учебной деятельности;</w:t>
      </w:r>
    </w:p>
    <w:p w:rsidR="008C34A5" w:rsidRPr="00944E06" w:rsidRDefault="008C34A5" w:rsidP="008C34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ориентация в нравственном содержании и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смысле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как собственных поступков, так и поступков окружающих людей;</w:t>
      </w:r>
    </w:p>
    <w:p w:rsidR="008C34A5" w:rsidRPr="00944E06" w:rsidRDefault="008C34A5" w:rsidP="008C34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вств др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>угих людей и сопереживание им;</w:t>
      </w:r>
    </w:p>
    <w:p w:rsidR="008C34A5" w:rsidRPr="00944E06" w:rsidRDefault="008C34A5" w:rsidP="008C34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установка на здоровый образ жизни.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Регулятивные базовые учебные действия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принимать и сохранять учебную задачу;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учитывать установленные правила в планировании и контроле способа решения;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различать способ и результат действия;</w:t>
      </w:r>
    </w:p>
    <w:p w:rsidR="008C34A5" w:rsidRPr="00944E06" w:rsidRDefault="008C34A5" w:rsidP="008C34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Познавательные базовые учебные действия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проявлять познавательную инициативу в учебном сотрудничестве</w:t>
      </w: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строить сообщения в устной и письменной форме;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осуществлять анализ объектов с выделением существенных и несущественных признаков;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проводить сравнение,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 и классификацию по заданным критериям;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устанавливать причинно </w:t>
      </w:r>
      <w:r w:rsidRPr="00944E06">
        <w:rPr>
          <w:rFonts w:ascii="Times New Roman" w:eastAsia="Times New Roman" w:hAnsi="Times New Roman" w:cs="Times New Roman"/>
          <w:lang w:eastAsia="ru-RU"/>
        </w:rPr>
        <w:softHyphen/>
        <w:t xml:space="preserve"> следственные связи в изучаемом круге явлений;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владеть рядом общих приемов решения задач.</w:t>
      </w:r>
    </w:p>
    <w:p w:rsidR="00944E06" w:rsidRDefault="00944E06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4A5" w:rsidRPr="00944E06" w:rsidRDefault="008C34A5" w:rsidP="008C34A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 базовые учебные действия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собственной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>, и ориентироваться на позицию партнера в общении и взаимодействии;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задавать вопросы;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контролировать действия партнера;</w:t>
      </w:r>
    </w:p>
    <w:p w:rsidR="008C34A5" w:rsidRPr="00944E06" w:rsidRDefault="008C34A5" w:rsidP="008C34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  <w:r w:rsidRPr="00944E06">
        <w:rPr>
          <w:rFonts w:ascii="Times New Roman" w:eastAsia="Times New Roman" w:hAnsi="Times New Roman" w:cs="Times New Roman"/>
          <w:lang w:eastAsia="ru-RU"/>
        </w:rPr>
        <w:t xml:space="preserve"> включают освоенный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в процессе изучения данного предмета опыт деятельности по получению нового знания, его преобразованию, применению.</w:t>
      </w: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6.Содержание учебного предмета </w:t>
      </w:r>
    </w:p>
    <w:p w:rsid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3 класс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Работа с пластилином/глиной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944E06">
        <w:rPr>
          <w:rFonts w:ascii="Times New Roman" w:eastAsia="Times New Roman" w:hAnsi="Times New Roman" w:cs="Times New Roman"/>
          <w:lang w:eastAsia="ru-RU"/>
        </w:rPr>
        <w:t xml:space="preserve">Приемы работы: разминание,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отщипывание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, размазывание, раскатывание, скатывание, вытягивание, сплющивание,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прищипывание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примазывание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44E06">
        <w:rPr>
          <w:rFonts w:ascii="Times New Roman" w:eastAsia="Times New Roman" w:hAnsi="Times New Roman" w:cs="Times New Roman"/>
          <w:lang w:eastAsia="ru-RU"/>
        </w:rPr>
        <w:t xml:space="preserve"> Лепка из пластилина изделий, имеющих различную форму.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Работа с природными материалами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Работа с бумагой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Виды работы с бумагой:</w:t>
      </w:r>
    </w:p>
    <w:p w:rsidR="008C34A5" w:rsidRPr="00944E06" w:rsidRDefault="008C34A5" w:rsidP="008C34A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8C34A5" w:rsidRPr="00944E06" w:rsidRDefault="008C34A5" w:rsidP="008C34A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сминание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 и скатывание бумаги;</w:t>
      </w:r>
    </w:p>
    <w:p w:rsidR="008C34A5" w:rsidRPr="00944E06" w:rsidRDefault="008C34A5" w:rsidP="008C34A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соединение деталей с помощью клея;</w:t>
      </w:r>
    </w:p>
    <w:p w:rsidR="008C34A5" w:rsidRPr="00944E06" w:rsidRDefault="008C34A5" w:rsidP="008C34A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конструирование из плоских деталей различной формы.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 xml:space="preserve">Разметка бумаги: </w:t>
      </w:r>
      <w:r w:rsidRPr="00944E06">
        <w:rPr>
          <w:rFonts w:ascii="Times New Roman" w:eastAsia="Times New Roman" w:hAnsi="Times New Roman" w:cs="Times New Roman"/>
          <w:lang w:eastAsia="ru-RU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Вырезание ножницами из бумаги: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Ножницы - инструмент для резания бумаги, правила работы с ними. Приемы вырезания ножницами.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Работа с текстильными материалами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Виды работы с нитками:</w:t>
      </w:r>
      <w:r w:rsidRPr="00944E06">
        <w:rPr>
          <w:rFonts w:ascii="Times New Roman" w:eastAsia="Times New Roman" w:hAnsi="Times New Roman" w:cs="Times New Roman"/>
          <w:lang w:eastAsia="ru-RU"/>
        </w:rPr>
        <w:t xml:space="preserve"> наматывание; связывание в пучок; завязывание узелка, выполнение простых стежков.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i/>
          <w:iCs/>
          <w:lang w:eastAsia="ru-RU"/>
        </w:rPr>
        <w:t>Виды работы с тканью:</w:t>
      </w:r>
      <w:r w:rsidRPr="00944E06">
        <w:rPr>
          <w:rFonts w:ascii="Times New Roman" w:eastAsia="Times New Roman" w:hAnsi="Times New Roman" w:cs="Times New Roman"/>
          <w:lang w:eastAsia="ru-RU"/>
        </w:rPr>
        <w:t xml:space="preserve"> аппликация, работы с тесьмой, ремонт одежды.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Работа с металлом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Элементарные сведения об алюминиевой фольге, проволоке. Организация рабочего места при работе с проволокой.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 xml:space="preserve">Приемы обработки алюминиевой фольги: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сминание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>, сгибание, сжимание, скручивание, скатывание, разрывание.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Получение контуров геометрических фигур, букв, декоративных фигурок.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Комбинированные работы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3 класс</w:t>
      </w:r>
    </w:p>
    <w:p w:rsidR="008C34A5" w:rsidRPr="00944E06" w:rsidRDefault="008C34A5" w:rsidP="008C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7027" w:type="dxa"/>
        <w:tblCellSpacing w:w="0" w:type="dxa"/>
        <w:tblInd w:w="-9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5529"/>
        <w:gridCol w:w="10790"/>
      </w:tblGrid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разделов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Количество часов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Материалы и инструменты, используемые на уроках ручного труда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spellStart"/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металлоконструктором</w:t>
            </w:r>
            <w:proofErr w:type="spellEnd"/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Работа с природными материалами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Работа с бумагой и картоном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Работа с проволокой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Работа с текстильными материалами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Работа с древесиной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370D41" w:rsidP="0037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34A5" w:rsidRPr="00944E06" w:rsidTr="00370D41">
        <w:trPr>
          <w:tblCellSpacing w:w="0" w:type="dxa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8C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Итого:</w:t>
            </w:r>
            <w:r w:rsidR="00544701" w:rsidRPr="00944E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10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4A5" w:rsidRPr="00944E06" w:rsidRDefault="008C34A5" w:rsidP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4E06" w:rsidRDefault="00944E06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4E06" w:rsidRDefault="00944E06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34A5" w:rsidRPr="00944E06" w:rsidRDefault="008C34A5" w:rsidP="0054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t>Календарно-тематическое планирование</w:t>
      </w:r>
    </w:p>
    <w:p w:rsidR="00944E06" w:rsidRPr="00944E06" w:rsidRDefault="00944E06" w:rsidP="0094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 класс</w:t>
      </w:r>
    </w:p>
    <w:tbl>
      <w:tblPr>
        <w:tblW w:w="135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5"/>
        <w:gridCol w:w="761"/>
        <w:gridCol w:w="9119"/>
        <w:gridCol w:w="971"/>
        <w:gridCol w:w="1020"/>
        <w:gridCol w:w="906"/>
      </w:tblGrid>
      <w:tr w:rsidR="00944E06" w:rsidRPr="00944E06" w:rsidTr="00944E06">
        <w:trPr>
          <w:trHeight w:val="195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119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Название раздела и темы</w:t>
            </w:r>
          </w:p>
        </w:tc>
        <w:tc>
          <w:tcPr>
            <w:tcW w:w="971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926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Календарные сроки</w:t>
            </w:r>
          </w:p>
        </w:tc>
      </w:tr>
      <w:tr w:rsidR="00944E06" w:rsidRPr="00944E06" w:rsidTr="00944E06">
        <w:trPr>
          <w:trHeight w:val="195"/>
          <w:tblCellSpacing w:w="0" w:type="dxa"/>
        </w:trPr>
        <w:tc>
          <w:tcPr>
            <w:tcW w:w="74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44E06" w:rsidRPr="00944E06" w:rsidRDefault="00944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44E06" w:rsidRPr="00944E06" w:rsidRDefault="00944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44E06" w:rsidRPr="00944E06" w:rsidRDefault="00944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четверть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и инструменты, используемые на уроках ручного труда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и </w:t>
            </w:r>
            <w:proofErr w:type="gramStart"/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  <w:proofErr w:type="gramEnd"/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 xml:space="preserve">  используемые на уроках ручного труда. Правила обращения с ножницами.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природными материалами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Виды природных материалов. Виды работы с природными материалами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аппликации из засушенных листьев. Птица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аппликации из скорлупы грецких орехов. Воробей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бумагой и картоном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Сорта бумаги и их назначение. Виды и приёмы работы с бумагой и картоном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аппликации из обрывной бумаги. Медвежонок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150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проволокой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Применение проволоки в изделиях. Свойства проволоки. Приёмы работы с проволокой.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паука из скорлупы грецкого ореха и проволоки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четверть</w:t>
            </w:r>
          </w:p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древесиной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601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Изделия из древесины. Изготовление колышка для растений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природными материалами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птицы из пластилина и сухой тростниковой травы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металл конструктором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из </w:t>
            </w:r>
            <w:proofErr w:type="spellStart"/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металлоконструктора</w:t>
            </w:r>
            <w:proofErr w:type="spellEnd"/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. Сборка из планок треугольника. Сборка из планок квадрата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проволокой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из проволоки букв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бумагой и картоном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Приёмы работы с бумагой (разметка, резание, сгибание). Изготовление складной гирлянды из цветной бумаги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цепочки из бумажных колец, плоской карнавальной полумаски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каркасной шапочки.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4E06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4E0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кокошника</w:t>
            </w:r>
          </w:p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четверть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шлема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бумагой и картоном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Окантовка картона листом бумаги. Изготовление складной доски для игры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текстильными материалами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Применение ниток. Завязывание узелка на нитке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Виды ручных стежков и строчек. Строчка прямыми стежками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rHeight w:val="446"/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Сшивание 2 кругов, выкроенных из ткани, прямыми стежками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закладки из фотоплёнки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древесиной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аппликации из древесных опилок. Собака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текстильными материалами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Ткань. Виды работы с тканью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Сшивание деталей изделия строчкой косого стежка. Изготовление прихватки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проволокой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по контуру рисунка стилизованных фигурок рыб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 четверть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бумагой и картоном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Объёмные изделия из картона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открытых коробок из тонкого картона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коробок с бортами, соединёнными встык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текстильными материалами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Виды ручных стежков и строчек. Строчка прямого стежка в два приёма на бумаге в клетку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Виды ручных стежков и строчек. Строчка косого стежка в два приёма («крестик»)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Изготовление закладки с вышивкой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бумагой и картоном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Конструирование объёмных игрушек из бумаги на основе геометрических тел. Изготовление из бумаги матрёшки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4E06" w:rsidRPr="00944E06" w:rsidTr="00944E06">
        <w:trPr>
          <w:tblCellSpacing w:w="0" w:type="dxa"/>
        </w:trPr>
        <w:tc>
          <w:tcPr>
            <w:tcW w:w="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Конструирование объёмных игрушек из бумаги на основе геометрических тел. Изготовление из бумаги собаки</w:t>
            </w: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  <w:p w:rsidR="00944E06" w:rsidRPr="00944E06" w:rsidRDefault="0094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06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E06" w:rsidRPr="00944E06" w:rsidRDefault="00944E0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C34A5" w:rsidRPr="00944E06" w:rsidRDefault="008C34A5" w:rsidP="0094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8.Материально-техническое обеспечение образовательного процесса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1.Научно-популярные и художественные книги для чтения, в соответствии с основным содержанием обучения.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2.Детская справочная литература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3.М.И. Нагибина «Чудеса из ткани своими руками». Популярное пособие для родителей и педагогов. Ярославль «Академия развития»,1997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4.И Черныш « Поделки из природного материала». Основы художественного ремесла. Москва «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Аст-пресс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», 1999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5. А Зайцева «Бумажное кружево». Традиционная техника вырезания. Москва «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Эксма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»,2012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6. Таблицы в соответствии с программой обучения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7. Плакаты по основным темам 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8. Иллюстрированные материалы (альбомы, комплекты открыток)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944E06">
        <w:rPr>
          <w:rFonts w:ascii="Times New Roman" w:eastAsia="Times New Roman" w:hAnsi="Times New Roman" w:cs="Times New Roman"/>
          <w:lang w:eastAsia="ru-RU"/>
        </w:rPr>
        <w:t>Мультимедийный</w:t>
      </w:r>
      <w:proofErr w:type="spellEnd"/>
      <w:r w:rsidRPr="00944E06">
        <w:rPr>
          <w:rFonts w:ascii="Times New Roman" w:eastAsia="Times New Roman" w:hAnsi="Times New Roman" w:cs="Times New Roman"/>
          <w:lang w:eastAsia="ru-RU"/>
        </w:rPr>
        <w:t xml:space="preserve"> проектор.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lastRenderedPageBreak/>
        <w:t>10. Видеофрагменты и другие информационные объекты, отражающие темы курса, аудиозаписи соответствующие содержанию обучения, видеофильмы соответствующего содержания, слайды соответствующего содержания.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11.Мультимедийные образовательные ресурсы, соответствующие содержанию обучения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12.Настольные развивающие игры по тематике предмета (лото, игры – путешествия и т.д.)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13.Наборы ролевых игр, игрушек, конструкторов.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Информационное обеспечение образовательного процесса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Федеральный портал "Российское образование" http://www.edu.ru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Федеральный центр информационно-образовательных ресурсов http://fcior.edu.ru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Учительский портал http://www.uchportal.ru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Фестиваль педагогических идей "Открытый урок» http://</w:t>
      </w:r>
      <w:r w:rsidRPr="00944E06">
        <w:rPr>
          <w:rFonts w:ascii="Times New Roman" w:eastAsia="Times New Roman" w:hAnsi="Times New Roman" w:cs="Times New Roman"/>
          <w:u w:val="single"/>
          <w:lang w:eastAsia="ru-RU"/>
        </w:rPr>
        <w:t>festival.1september 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>Электронная библиотека учебников и методических материалов</w:t>
      </w:r>
      <w:r w:rsidRPr="00944E06">
        <w:rPr>
          <w:rFonts w:ascii="Times New Roman" w:eastAsia="Times New Roman" w:hAnsi="Times New Roman" w:cs="Times New Roman"/>
          <w:u w:val="single"/>
          <w:lang w:eastAsia="ru-RU"/>
        </w:rPr>
        <w:t xml:space="preserve"> http://window.edu.ru</w:t>
      </w:r>
    </w:p>
    <w:p w:rsidR="008C34A5" w:rsidRPr="00944E06" w:rsidRDefault="008C34A5" w:rsidP="008C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4E06">
        <w:rPr>
          <w:rFonts w:ascii="Times New Roman" w:eastAsia="Times New Roman" w:hAnsi="Times New Roman" w:cs="Times New Roman"/>
          <w:lang w:eastAsia="ru-RU"/>
        </w:rPr>
        <w:t xml:space="preserve">Портал «Мой университет»/ Факультет коррекционной педагогики </w:t>
      </w:r>
      <w:r w:rsidRPr="00944E06">
        <w:rPr>
          <w:rFonts w:ascii="Times New Roman" w:eastAsia="Times New Roman" w:hAnsi="Times New Roman" w:cs="Times New Roman"/>
          <w:u w:val="single"/>
          <w:lang w:eastAsia="ru-RU"/>
        </w:rPr>
        <w:t>http://moi-sat.ru</w:t>
      </w:r>
    </w:p>
    <w:p w:rsidR="00A70FF8" w:rsidRPr="00944E06" w:rsidRDefault="00A70FF8">
      <w:pPr>
        <w:rPr>
          <w:rFonts w:ascii="Times New Roman" w:hAnsi="Times New Roman" w:cs="Times New Roman"/>
        </w:rPr>
      </w:pPr>
    </w:p>
    <w:sectPr w:rsidR="00A70FF8" w:rsidRPr="00944E06" w:rsidSect="00423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374"/>
    <w:multiLevelType w:val="multilevel"/>
    <w:tmpl w:val="E6AC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4755"/>
    <w:multiLevelType w:val="multilevel"/>
    <w:tmpl w:val="70C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779A"/>
    <w:multiLevelType w:val="multilevel"/>
    <w:tmpl w:val="3D9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F6728"/>
    <w:multiLevelType w:val="multilevel"/>
    <w:tmpl w:val="80F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B4639"/>
    <w:multiLevelType w:val="multilevel"/>
    <w:tmpl w:val="5A4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06CE"/>
    <w:multiLevelType w:val="multilevel"/>
    <w:tmpl w:val="972A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51A13"/>
    <w:multiLevelType w:val="multilevel"/>
    <w:tmpl w:val="A62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42750"/>
    <w:multiLevelType w:val="multilevel"/>
    <w:tmpl w:val="A786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06B50"/>
    <w:multiLevelType w:val="multilevel"/>
    <w:tmpl w:val="3BA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F709E"/>
    <w:multiLevelType w:val="multilevel"/>
    <w:tmpl w:val="3C2A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95B70"/>
    <w:multiLevelType w:val="multilevel"/>
    <w:tmpl w:val="320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D4E05"/>
    <w:multiLevelType w:val="multilevel"/>
    <w:tmpl w:val="D3E4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93926"/>
    <w:multiLevelType w:val="multilevel"/>
    <w:tmpl w:val="405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E7568"/>
    <w:multiLevelType w:val="multilevel"/>
    <w:tmpl w:val="CC2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8000D"/>
    <w:multiLevelType w:val="multilevel"/>
    <w:tmpl w:val="430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42799"/>
    <w:multiLevelType w:val="multilevel"/>
    <w:tmpl w:val="AC7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76736"/>
    <w:multiLevelType w:val="multilevel"/>
    <w:tmpl w:val="BC9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E17B9"/>
    <w:multiLevelType w:val="multilevel"/>
    <w:tmpl w:val="6DA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75A81"/>
    <w:multiLevelType w:val="multilevel"/>
    <w:tmpl w:val="B7B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F4911"/>
    <w:multiLevelType w:val="multilevel"/>
    <w:tmpl w:val="C8A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8550B"/>
    <w:multiLevelType w:val="multilevel"/>
    <w:tmpl w:val="7D3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63C78"/>
    <w:multiLevelType w:val="multilevel"/>
    <w:tmpl w:val="0D0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8097D"/>
    <w:multiLevelType w:val="multilevel"/>
    <w:tmpl w:val="758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57DB7"/>
    <w:multiLevelType w:val="multilevel"/>
    <w:tmpl w:val="2FF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C1519"/>
    <w:multiLevelType w:val="multilevel"/>
    <w:tmpl w:val="317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D1CE7"/>
    <w:multiLevelType w:val="multilevel"/>
    <w:tmpl w:val="DC3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47F0F"/>
    <w:multiLevelType w:val="multilevel"/>
    <w:tmpl w:val="66D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B557E"/>
    <w:multiLevelType w:val="multilevel"/>
    <w:tmpl w:val="FB3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30968"/>
    <w:multiLevelType w:val="multilevel"/>
    <w:tmpl w:val="03D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16760"/>
    <w:multiLevelType w:val="multilevel"/>
    <w:tmpl w:val="532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327091"/>
    <w:multiLevelType w:val="multilevel"/>
    <w:tmpl w:val="7F2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5"/>
  </w:num>
  <w:num w:numId="5">
    <w:abstractNumId w:val="23"/>
  </w:num>
  <w:num w:numId="6">
    <w:abstractNumId w:val="12"/>
  </w:num>
  <w:num w:numId="7">
    <w:abstractNumId w:val="30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26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28"/>
  </w:num>
  <w:num w:numId="18">
    <w:abstractNumId w:val="3"/>
  </w:num>
  <w:num w:numId="19">
    <w:abstractNumId w:val="17"/>
  </w:num>
  <w:num w:numId="20">
    <w:abstractNumId w:val="20"/>
  </w:num>
  <w:num w:numId="21">
    <w:abstractNumId w:val="16"/>
  </w:num>
  <w:num w:numId="22">
    <w:abstractNumId w:val="21"/>
  </w:num>
  <w:num w:numId="23">
    <w:abstractNumId w:val="8"/>
  </w:num>
  <w:num w:numId="24">
    <w:abstractNumId w:val="22"/>
  </w:num>
  <w:num w:numId="25">
    <w:abstractNumId w:val="27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4A5"/>
    <w:rsid w:val="000218A7"/>
    <w:rsid w:val="000D3434"/>
    <w:rsid w:val="00370D41"/>
    <w:rsid w:val="004235E3"/>
    <w:rsid w:val="00544701"/>
    <w:rsid w:val="00851ED9"/>
    <w:rsid w:val="008C34A5"/>
    <w:rsid w:val="00944E06"/>
    <w:rsid w:val="00A238F3"/>
    <w:rsid w:val="00A70FF8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2019-09-12T09:53:00Z</dcterms:created>
  <dcterms:modified xsi:type="dcterms:W3CDTF">2019-09-23T11:12:00Z</dcterms:modified>
</cp:coreProperties>
</file>