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CB" w:rsidRDefault="00B61FCB" w:rsidP="00647475">
      <w:pPr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686"/>
      </w:tblGrid>
      <w:tr w:rsidR="00B61FCB" w:rsidTr="00FB07A4">
        <w:tc>
          <w:tcPr>
            <w:tcW w:w="6062" w:type="dxa"/>
          </w:tcPr>
          <w:p w:rsidR="00B61FCB" w:rsidRDefault="00B61FCB" w:rsidP="00647475">
            <w:pPr>
              <w:widowControl w:val="0"/>
              <w:tabs>
                <w:tab w:val="left" w:pos="993"/>
              </w:tabs>
              <w:autoSpaceDE w:val="0"/>
              <w:snapToGri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Комитет образования администрации </w:t>
            </w:r>
          </w:p>
          <w:p w:rsidR="00B61FCB" w:rsidRDefault="00B61FCB" w:rsidP="00647475">
            <w:pPr>
              <w:widowControl w:val="0"/>
              <w:tabs>
                <w:tab w:val="left" w:pos="993"/>
              </w:tabs>
              <w:autoSpaceDE w:val="0"/>
              <w:snapToGri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Заводоуковского городского округа</w:t>
            </w:r>
          </w:p>
          <w:p w:rsidR="00B61FCB" w:rsidRDefault="00B61FCB" w:rsidP="00647475">
            <w:pPr>
              <w:widowControl w:val="0"/>
              <w:tabs>
                <w:tab w:val="left" w:pos="993"/>
              </w:tabs>
              <w:autoSpaceDE w:val="0"/>
              <w:snapToGri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Муниципальное автономное </w:t>
            </w:r>
          </w:p>
          <w:p w:rsidR="00B61FCB" w:rsidRDefault="00B61FCB" w:rsidP="00647475">
            <w:pPr>
              <w:widowControl w:val="0"/>
              <w:tabs>
                <w:tab w:val="left" w:pos="993"/>
              </w:tabs>
              <w:autoSpaceDE w:val="0"/>
              <w:snapToGri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общеобразовательное учреждение </w:t>
            </w:r>
          </w:p>
          <w:p w:rsidR="00B61FCB" w:rsidRDefault="00B61FCB" w:rsidP="00647475">
            <w:pPr>
              <w:widowControl w:val="0"/>
              <w:tabs>
                <w:tab w:val="left" w:pos="993"/>
              </w:tabs>
              <w:autoSpaceDE w:val="0"/>
              <w:snapToGri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Заводоуковского городского округа</w:t>
            </w:r>
          </w:p>
          <w:p w:rsidR="00B61FCB" w:rsidRDefault="00B61FCB" w:rsidP="00647475">
            <w:pPr>
              <w:widowControl w:val="0"/>
              <w:tabs>
                <w:tab w:val="left" w:pos="993"/>
              </w:tabs>
              <w:autoSpaceDE w:val="0"/>
              <w:snapToGri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«Заводоуковская средняя общеобразовательная </w:t>
            </w:r>
          </w:p>
          <w:p w:rsidR="00B61FCB" w:rsidRDefault="00B61FCB" w:rsidP="00780458">
            <w:pPr>
              <w:widowControl w:val="0"/>
              <w:tabs>
                <w:tab w:val="left" w:pos="993"/>
              </w:tabs>
              <w:autoSpaceDE w:val="0"/>
              <w:snapToGri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школа №1» (МАОУ «СОШ № 1»)                                     </w:t>
            </w:r>
          </w:p>
        </w:tc>
        <w:tc>
          <w:tcPr>
            <w:tcW w:w="3686" w:type="dxa"/>
          </w:tcPr>
          <w:p w:rsidR="00B61FCB" w:rsidRDefault="00B61FCB" w:rsidP="00647475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Утверждено</w:t>
            </w:r>
          </w:p>
          <w:p w:rsidR="00B61FCB" w:rsidRDefault="00B61FCB" w:rsidP="00647475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приказом директора школы </w:t>
            </w:r>
          </w:p>
          <w:p w:rsidR="00B61FCB" w:rsidRDefault="00B61FCB" w:rsidP="00647475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от 09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  <w:iCs/>
                </w:rPr>
                <w:t>2016 г</w:t>
              </w:r>
            </w:smartTag>
            <w:r>
              <w:rPr>
                <w:bCs/>
                <w:iCs/>
              </w:rPr>
              <w:t xml:space="preserve">. № 129-О              </w:t>
            </w:r>
          </w:p>
          <w:p w:rsidR="00B61FCB" w:rsidRDefault="00B61FCB" w:rsidP="00647475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rPr>
                <w:bCs/>
                <w:iCs/>
              </w:rPr>
            </w:pPr>
          </w:p>
        </w:tc>
      </w:tr>
    </w:tbl>
    <w:p w:rsidR="00B61FCB" w:rsidRDefault="00B61FCB" w:rsidP="00647475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</w:t>
      </w:r>
    </w:p>
    <w:p w:rsidR="003A32EF" w:rsidRDefault="003A32EF" w:rsidP="003A32EF">
      <w:pPr>
        <w:pStyle w:val="a3"/>
        <w:spacing w:before="0" w:beforeAutospacing="0" w:after="0" w:afterAutospacing="0"/>
        <w:rPr>
          <w:b/>
          <w:bCs/>
          <w:iCs/>
          <w:sz w:val="22"/>
          <w:szCs w:val="22"/>
        </w:rPr>
      </w:pPr>
    </w:p>
    <w:p w:rsidR="00B61FCB" w:rsidRDefault="00B61FCB" w:rsidP="003A32EF">
      <w:pPr>
        <w:pStyle w:val="a3"/>
        <w:spacing w:before="0" w:beforeAutospacing="0" w:after="0" w:afterAutospacing="0"/>
        <w:rPr>
          <w:b/>
          <w:bCs/>
          <w:iCs/>
          <w:sz w:val="22"/>
          <w:szCs w:val="22"/>
        </w:rPr>
      </w:pPr>
      <w:bookmarkStart w:id="0" w:name="_GoBack"/>
      <w:bookmarkEnd w:id="0"/>
      <w:r>
        <w:rPr>
          <w:b/>
          <w:bCs/>
          <w:iCs/>
          <w:sz w:val="22"/>
          <w:szCs w:val="22"/>
        </w:rPr>
        <w:t>Положение «</w:t>
      </w:r>
      <w:r w:rsidRPr="00612AEC">
        <w:rPr>
          <w:b/>
          <w:bCs/>
          <w:iCs/>
          <w:sz w:val="22"/>
          <w:szCs w:val="22"/>
        </w:rPr>
        <w:t xml:space="preserve">О </w:t>
      </w:r>
      <w:r>
        <w:rPr>
          <w:b/>
          <w:bCs/>
          <w:iCs/>
          <w:sz w:val="22"/>
          <w:szCs w:val="22"/>
        </w:rPr>
        <w:t>Совете профилактики»</w:t>
      </w:r>
    </w:p>
    <w:p w:rsidR="00B61FCB" w:rsidRPr="00FE7A6D" w:rsidRDefault="00B61FCB" w:rsidP="00647475">
      <w:pPr>
        <w:spacing w:after="0" w:line="240" w:lineRule="auto"/>
        <w:ind w:firstLine="5387"/>
      </w:pPr>
    </w:p>
    <w:p w:rsidR="00B61FCB" w:rsidRPr="005C4B1B" w:rsidRDefault="00B61FCB" w:rsidP="005C4B1B">
      <w:pPr>
        <w:numPr>
          <w:ilvl w:val="0"/>
          <w:numId w:val="14"/>
        </w:numPr>
        <w:tabs>
          <w:tab w:val="left" w:pos="1200"/>
        </w:tabs>
        <w:suppressAutoHyphens w:val="0"/>
        <w:spacing w:after="0" w:line="240" w:lineRule="auto"/>
        <w:ind w:left="0" w:firstLine="709"/>
        <w:rPr>
          <w:b/>
        </w:rPr>
      </w:pPr>
      <w:r w:rsidRPr="005C4B1B">
        <w:rPr>
          <w:b/>
        </w:rPr>
        <w:t>Общие положения</w:t>
      </w:r>
    </w:p>
    <w:p w:rsidR="00B61FCB" w:rsidRPr="005C4B1B" w:rsidRDefault="00B61FCB" w:rsidP="005C4B1B">
      <w:pPr>
        <w:numPr>
          <w:ilvl w:val="1"/>
          <w:numId w:val="12"/>
        </w:numPr>
        <w:tabs>
          <w:tab w:val="left" w:pos="1200"/>
        </w:tabs>
        <w:suppressAutoHyphens w:val="0"/>
        <w:spacing w:after="0" w:line="240" w:lineRule="auto"/>
        <w:ind w:firstLine="709"/>
        <w:jc w:val="both"/>
      </w:pPr>
      <w:r w:rsidRPr="005C4B1B">
        <w:rPr>
          <w:bCs/>
        </w:rPr>
        <w:t>Настоящее положение разработано в соответствии с Конвенцией ООН о правах ребенка, Конституцией РФ, законом РФ от 24.06.1999 № 120-ФЗ «Об основах системы профилактики безнадзорности и правонарушений несовершеннолетних», Федеральным законом  от 29.12.2012  № 273 -ФЗ «Об образовании в Российской Федерации», законом РФ от 24.07.1998 № 124-ФЗ «Об основных гарантиях прав ребёнка в Российской Федерации», Семейным кодексом РФ, законом Тюменской области «О системе профилактики безнадзорности и правонарушений несовершеннолетних и защиты их прав» от 06.10.2000 № 205.</w:t>
      </w:r>
    </w:p>
    <w:p w:rsidR="00B61FCB" w:rsidRPr="005C4B1B" w:rsidRDefault="00B61FCB" w:rsidP="005C4B1B">
      <w:pPr>
        <w:numPr>
          <w:ilvl w:val="1"/>
          <w:numId w:val="12"/>
        </w:numPr>
        <w:tabs>
          <w:tab w:val="left" w:pos="1200"/>
        </w:tabs>
        <w:suppressAutoHyphens w:val="0"/>
        <w:spacing w:after="0" w:line="240" w:lineRule="auto"/>
        <w:ind w:firstLine="709"/>
        <w:jc w:val="both"/>
      </w:pPr>
      <w:r w:rsidRPr="005C4B1B">
        <w:t>Общее руководство деятельностью Совета профилактики осуществляет заместитель директора по учебно-воспитательной работе.</w:t>
      </w:r>
    </w:p>
    <w:p w:rsidR="00B61FCB" w:rsidRPr="005C4B1B" w:rsidRDefault="00B61FCB" w:rsidP="005C4B1B">
      <w:pPr>
        <w:numPr>
          <w:ilvl w:val="1"/>
          <w:numId w:val="12"/>
        </w:numPr>
        <w:tabs>
          <w:tab w:val="left" w:pos="1200"/>
        </w:tabs>
        <w:suppressAutoHyphens w:val="0"/>
        <w:spacing w:after="0" w:line="240" w:lineRule="auto"/>
        <w:ind w:firstLine="709"/>
        <w:jc w:val="both"/>
      </w:pPr>
      <w:r w:rsidRPr="005C4B1B">
        <w:t>В состав Совета профилактики входят: заместитель директора по воспитательной работе, социальный педагог, педагог-психолог, педагог-организатор, президент школьного детского объединения. На заседания Совета по профилактике могут приглашаться классные руководители, наставники, представители правоохранительных органов.</w:t>
      </w:r>
    </w:p>
    <w:p w:rsidR="00B61FCB" w:rsidRPr="005C4B1B" w:rsidRDefault="00B61FCB" w:rsidP="005C4B1B">
      <w:pPr>
        <w:numPr>
          <w:ilvl w:val="1"/>
          <w:numId w:val="12"/>
        </w:numPr>
        <w:tabs>
          <w:tab w:val="left" w:pos="1200"/>
        </w:tabs>
        <w:suppressAutoHyphens w:val="0"/>
        <w:spacing w:after="0" w:line="240" w:lineRule="auto"/>
        <w:ind w:firstLine="709"/>
        <w:jc w:val="both"/>
      </w:pPr>
      <w:r w:rsidRPr="005C4B1B">
        <w:t>Председатель Совета профилактики и секретарь выбирается большинством голосов членов Совета профилактики.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  <w:rPr>
          <w:b/>
          <w:bCs/>
        </w:rPr>
      </w:pPr>
      <w:r w:rsidRPr="005C4B1B">
        <w:rPr>
          <w:b/>
          <w:bCs/>
        </w:rPr>
        <w:t xml:space="preserve">2. Задачи Совета профилактики 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2.1. Профилактика безнадзорности и правонарушений среди несовершеннолетних в школе.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2.2. Обеспечение механизма взаимодействия школы с правоохранительными органами, представителями лечебно-профилактических, образовательных учреждений и других организаций по вопросам профилактики безнадзорности и правонарушений, защиты прав детей.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2.3.Оказание помощи родителям (законным представителям) по вопросам воспитания детей.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  <w:rPr>
          <w:b/>
          <w:bCs/>
        </w:rPr>
      </w:pPr>
      <w:r w:rsidRPr="005C4B1B">
        <w:rPr>
          <w:b/>
          <w:bCs/>
        </w:rPr>
        <w:t>3. Организация деятельности Совета  профилактики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3.1. Материалы, поступившие в Совет профилактики, предварительно изучаются председателем, который принимает решение о: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рассмотрении материала на заседании Совета профилактики;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определении круга лиц, подлежащих приглашению на заседание;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  <w:rPr>
          <w:b/>
          <w:bCs/>
        </w:rPr>
      </w:pPr>
      <w:r w:rsidRPr="005C4B1B">
        <w:t>- времени рассмотрения материала.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3.2 Совет профилактики заседает не реже одного раза в четверть.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3.3. Внеочередное заседание Совета профилактики может быть созвано по распоряжению директора школы, решению большинства членов Совета профилактики.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 xml:space="preserve">3.4. Заседание Совета профилактики является правомочным, если на нем присутствуют более половины его членов. Решения Совета профилактики принимаются </w:t>
      </w:r>
      <w:r w:rsidRPr="005C4B1B">
        <w:lastRenderedPageBreak/>
        <w:t>простым большинством голосов его членов, участвующих в заседании. В случае равенства голосов,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голос председателя является решающим.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3.5. Совет профилактики вправе удалить несовершеннолетнего со своего заседания на время исследования обстоятельств, обсуждение которых может отрицательно повлиять на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школьника.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3.6. План работы Совета профилактики составляется на учебный год с учетом программы воспитательной работы школы.</w:t>
      </w:r>
    </w:p>
    <w:p w:rsidR="00B61FCB" w:rsidRPr="005C4B1B" w:rsidRDefault="00B61FCB" w:rsidP="00AF0ED0">
      <w:pPr>
        <w:tabs>
          <w:tab w:val="left" w:pos="1200"/>
        </w:tabs>
        <w:spacing w:after="0" w:line="240" w:lineRule="auto"/>
        <w:ind w:firstLine="709"/>
        <w:jc w:val="both"/>
      </w:pPr>
      <w:r>
        <w:t xml:space="preserve">3.7. </w:t>
      </w:r>
      <w:r w:rsidRPr="005C4B1B">
        <w:t>Решение Совета профилактики оформляется протоколом, который подписывается председателем  и секретарем.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3.8. Решения Совета профилактики доводятся до сведения педагогического коллектива, несовершеннолетних, родителей (законных представителей) и на оперативных совещаниях, общешкольных и классных родительских собраниях.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  <w:rPr>
          <w:b/>
          <w:bCs/>
        </w:rPr>
      </w:pP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rPr>
          <w:b/>
          <w:bCs/>
        </w:rPr>
        <w:t>4. Основные функции Совета профилактики.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4.1. Координация деятельности специалистов социально-психолого-педагогического сопровождения, классных руководителей, родителей (законных представителей) несовершеннолетних, представителей внешкольных организаций по направлениям профилактики безнадзорности и правонарушений, вопросам прав ребенка.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4.2. Рассмотрение представлений классных руководителей, социального педагога о постановке учащихся на внутришкольный учет и принятие решений по данным представлениям.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4.3. Оказание консультативной, методической помощи родителям (законным представителям) в воспитании детей.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4.4. Организация и оказание содействия в проведении различных форм работы по профилактике безнадзорности и правонарушений среди несовершеннолетних в школе, охране прав детей.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4.5. Обсуждение анализа результатов деятельности классных руководителей, наставников по профилактике безнадзорности и правонарушений, специалистов социально-психолого-педагогического сопровождения по работе с детьми "группы риска".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4.7. Привлечение специалистов - врачей, работников правоохранительных органов к совместному разрешению вопросов, относящихся к компетенции Совета профилактики.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4.8. Обсуждение вопросов пребывания детей в неблагополучных семьях, подготовка соответствующих ходатайств в органы опеки и попечительства, социальной защиты населения.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5C4B1B">
        <w:rPr>
          <w:b/>
        </w:rPr>
        <w:t>5. Порядок  организации индивидуальной профилактической работы  с несовершеннолетними.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5.1. Выявление несовершеннолетних, проживающих в семьях,  находящихся в социально опасном положении.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Выявление несовершеннолетних, находящихся в социально опасном положении, а также семей, находящихся в социально опасном положении проводится путем: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получения информации из  подразделений по делам несовершеннолетних, учреждений социальной защиты населения;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получения  постановлений комиссии по делам несовершеннолетних и защите их прав;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информацией от населения, проведения бесед с несовершеннолетними, медицинских осмотров;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выявления причин школьной неуспеваемости, систематических пропусков школьных занятий.</w:t>
      </w:r>
    </w:p>
    <w:p w:rsidR="00B61FC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5C4B1B">
        <w:rPr>
          <w:b/>
        </w:rPr>
        <w:lastRenderedPageBreak/>
        <w:t>5.2.  Постановка на внутришкольный учет и снятие с учета: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5.2.1. Информация, поступившая из учреждений системы профилактики, населения и т.д.  рассматривается на Совете профилактики.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</w:pPr>
      <w:r w:rsidRPr="005C4B1B">
        <w:t>5.2.2. На внутришкольный учет ставятся несовершеннолетние: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  <w:rPr>
          <w:lang w:eastAsia="ar-SA"/>
        </w:rPr>
      </w:pPr>
      <w:r w:rsidRPr="005C4B1B">
        <w:rPr>
          <w:lang w:eastAsia="ar-SA"/>
        </w:rPr>
        <w:t xml:space="preserve">- </w:t>
      </w:r>
      <w:proofErr w:type="spellStart"/>
      <w:r w:rsidRPr="005C4B1B">
        <w:rPr>
          <w:lang w:eastAsia="ar-SA"/>
        </w:rPr>
        <w:t>непосещающие</w:t>
      </w:r>
      <w:proofErr w:type="spellEnd"/>
      <w:r w:rsidRPr="005C4B1B">
        <w:rPr>
          <w:lang w:eastAsia="ar-SA"/>
        </w:rPr>
        <w:t xml:space="preserve"> или систематически пропускающие занятия без уважительных причин;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  <w:rPr>
          <w:lang w:eastAsia="ar-SA"/>
        </w:rPr>
      </w:pPr>
      <w:r w:rsidRPr="005C4B1B">
        <w:rPr>
          <w:lang w:eastAsia="ar-SA"/>
        </w:rPr>
        <w:t>- занимающиеся бродяжничеством и попрошайничеством;</w:t>
      </w:r>
    </w:p>
    <w:p w:rsidR="00B61FCB" w:rsidRDefault="00B61FCB" w:rsidP="005C4B1B">
      <w:pPr>
        <w:shd w:val="clear" w:color="auto" w:fill="FFFFFF"/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color w:val="644D25"/>
        </w:rPr>
      </w:pPr>
      <w:r w:rsidRPr="005C4B1B">
        <w:rPr>
          <w:bCs/>
        </w:rPr>
        <w:t xml:space="preserve">- совершившие противоправные действия (преступления, общественно опасные деяния и правонарушения) и/или  </w:t>
      </w:r>
      <w:r w:rsidRPr="005C4B1B">
        <w:rPr>
          <w:color w:val="000000"/>
        </w:rPr>
        <w:t xml:space="preserve">неоднократно нарушившие устав общеобразовательного учреждения и </w:t>
      </w:r>
      <w:r w:rsidR="007B775C">
        <w:t>п</w:t>
      </w:r>
      <w:r w:rsidRPr="007B775C">
        <w:t>равила поведения обучающегося</w:t>
      </w:r>
      <w:r w:rsidRPr="005C4B1B">
        <w:rPr>
          <w:color w:val="000000"/>
        </w:rPr>
        <w:t>;</w:t>
      </w:r>
    </w:p>
    <w:p w:rsidR="00B61FCB" w:rsidRPr="005C4B1B" w:rsidRDefault="00B61FCB" w:rsidP="005C4B1B">
      <w:pPr>
        <w:shd w:val="clear" w:color="auto" w:fill="FFFFFF"/>
        <w:tabs>
          <w:tab w:val="left" w:pos="0"/>
          <w:tab w:val="left" w:pos="1200"/>
        </w:tabs>
        <w:spacing w:after="0" w:line="240" w:lineRule="auto"/>
        <w:ind w:firstLine="709"/>
        <w:jc w:val="both"/>
      </w:pPr>
      <w:r w:rsidRPr="005C4B1B">
        <w:t xml:space="preserve">- </w:t>
      </w:r>
      <w:r w:rsidRPr="005C4B1B">
        <w:rPr>
          <w:bCs/>
        </w:rPr>
        <w:t>неуспевающие или оставленные по неуважительным причинам  на повторный курс обучения</w:t>
      </w:r>
      <w:r w:rsidRPr="005C4B1B">
        <w:t xml:space="preserve">; </w:t>
      </w:r>
    </w:p>
    <w:p w:rsidR="00B61FCB" w:rsidRPr="005C4B1B" w:rsidRDefault="00B61FCB" w:rsidP="005C4B1B">
      <w:pPr>
        <w:shd w:val="clear" w:color="auto" w:fill="FFFFFF"/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bCs/>
          <w:color w:val="000000"/>
        </w:rPr>
      </w:pPr>
      <w:r w:rsidRPr="005C4B1B">
        <w:rPr>
          <w:bCs/>
          <w:color w:val="000000"/>
        </w:rPr>
        <w:t>- склонные к употреблению  алкоголя, наркотических средств или психотропных веществ без назначения врача либо других психоактивных веществ;</w:t>
      </w:r>
    </w:p>
    <w:p w:rsidR="00B61FCB" w:rsidRPr="005C4B1B" w:rsidRDefault="00B61FCB" w:rsidP="005C4B1B">
      <w:pPr>
        <w:shd w:val="clear" w:color="auto" w:fill="FFFFFF"/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bCs/>
          <w:color w:val="000000"/>
        </w:rPr>
      </w:pPr>
      <w:r w:rsidRPr="005C4B1B">
        <w:rPr>
          <w:bCs/>
          <w:color w:val="000000"/>
        </w:rPr>
        <w:t xml:space="preserve">- причисляющие  себя к неформальным объединениям и организациям антиобщественной направленности; </w:t>
      </w:r>
    </w:p>
    <w:p w:rsidR="00B61FCB" w:rsidRPr="005C4B1B" w:rsidRDefault="00B61FCB" w:rsidP="005C4B1B">
      <w:pPr>
        <w:shd w:val="clear" w:color="auto" w:fill="FFFFFF"/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lang w:eastAsia="ar-SA"/>
        </w:rPr>
      </w:pPr>
      <w:r w:rsidRPr="005C4B1B">
        <w:rPr>
          <w:lang w:eastAsia="ar-SA"/>
        </w:rPr>
        <w:t>- совершившие правонарушения до достижения возраста, с которого наступает уголовная ответственность;</w:t>
      </w:r>
    </w:p>
    <w:p w:rsidR="00B61FCB" w:rsidRPr="005C4B1B" w:rsidRDefault="00B61FCB" w:rsidP="005C4B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" w:name="sub_5017"/>
      <w:r w:rsidRPr="005C4B1B">
        <w:t>-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  <w:bookmarkEnd w:id="1"/>
    </w:p>
    <w:p w:rsidR="00B61FCB" w:rsidRPr="005C4B1B" w:rsidRDefault="00B61FCB" w:rsidP="005C4B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обвиняемые или подозреваемые в совершении преступлений, в отношении которых избраны меры пресечения, не связанные с заключением под стражу;</w:t>
      </w:r>
    </w:p>
    <w:p w:rsidR="00B61FCB" w:rsidRPr="005C4B1B" w:rsidRDefault="00B61FCB" w:rsidP="005C4B1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возвратившиеся из специальных учебно-воспитательных учреждений (воспитательных колоний);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rPr>
          <w:bCs/>
          <w:color w:val="000000"/>
        </w:rPr>
        <w:t xml:space="preserve">- </w:t>
      </w:r>
      <w:r w:rsidRPr="005C4B1B">
        <w:t xml:space="preserve"> состоящие на  учете в  подразделении по делам несовершеннолетних ОВД и  комиссии по делам несовершеннолетних и защите их прав, областном межведомственном банке данных несовершеннолетних и семей «группы особого внимания»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</w:t>
      </w:r>
      <w:r>
        <w:t xml:space="preserve"> </w:t>
      </w:r>
      <w:r w:rsidRPr="005C4B1B">
        <w:t>употребляющие наркотические средства или психотропные вещества без назначения врача либо употребляющие одурманивающие вещества, алкогольную и спиртсодержащую продукцию;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</w:t>
      </w:r>
      <w:r>
        <w:t xml:space="preserve"> </w:t>
      </w:r>
      <w:r w:rsidRPr="005C4B1B">
        <w:t>совершившие правонарушение до достижения возраста, с которого наступает административная ответственность;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</w:t>
      </w:r>
      <w:r>
        <w:t xml:space="preserve"> </w:t>
      </w:r>
      <w:r w:rsidRPr="005C4B1B">
        <w:t>совершившие общественно опасное деяние и не подлежащие уголовной ответственности вследствие отставания в психическом развитии, не связанного с психическим расстройством, которым представлена отсрочка отбывания наказания или отсрочка исполнения приговора.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5.2.3</w:t>
      </w:r>
      <w:r>
        <w:t xml:space="preserve">. </w:t>
      </w:r>
      <w:r w:rsidRPr="005C4B1B">
        <w:t>В целях решения вопроса о постановке на внутришкольный учет, определения мероприятий по  социально - психологической и педагогической помощи выявленному несовершеннолетнему в течение трех дней собирается информация, куда входят:</w:t>
      </w:r>
    </w:p>
    <w:p w:rsidR="00B61FCB" w:rsidRPr="005C4B1B" w:rsidRDefault="00B61FCB" w:rsidP="005C4B1B">
      <w:pPr>
        <w:tabs>
          <w:tab w:val="left" w:pos="0"/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</w:pPr>
      <w:r w:rsidRPr="005C4B1B">
        <w:t>- анкетные данные;</w:t>
      </w:r>
    </w:p>
    <w:p w:rsidR="00B61FCB" w:rsidRPr="005C4B1B" w:rsidRDefault="00B61FCB" w:rsidP="005C4B1B">
      <w:pPr>
        <w:tabs>
          <w:tab w:val="left" w:pos="0"/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</w:pPr>
      <w:r w:rsidRPr="005C4B1B">
        <w:t xml:space="preserve">- </w:t>
      </w:r>
      <w:r>
        <w:t>психолого-</w:t>
      </w:r>
      <w:r w:rsidRPr="005C4B1B">
        <w:t>педагогическая характеристика на несовершеннолетнего;</w:t>
      </w:r>
    </w:p>
    <w:p w:rsidR="00B61FCB" w:rsidRPr="005C4B1B" w:rsidRDefault="00B61FCB" w:rsidP="005C4B1B">
      <w:pPr>
        <w:tabs>
          <w:tab w:val="left" w:pos="0"/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</w:pPr>
      <w:r w:rsidRPr="005C4B1B">
        <w:t>- информация об успеваемости;</w:t>
      </w:r>
    </w:p>
    <w:p w:rsidR="00B61FCB" w:rsidRPr="005C4B1B" w:rsidRDefault="00B61FCB" w:rsidP="005C4B1B">
      <w:pPr>
        <w:tabs>
          <w:tab w:val="left" w:pos="0"/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</w:pPr>
      <w:r w:rsidRPr="005C4B1B">
        <w:t>- акт обследования социально- бытовых условий проживания несовершеннолетнего в семье;</w:t>
      </w:r>
    </w:p>
    <w:p w:rsidR="00B61FCB" w:rsidRPr="005C4B1B" w:rsidRDefault="00B61FCB" w:rsidP="005C4B1B">
      <w:pPr>
        <w:tabs>
          <w:tab w:val="left" w:pos="0"/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</w:pPr>
      <w:r w:rsidRPr="005C4B1B">
        <w:t>- информация субъектов системы профилактики безнадзорности и правонарушений несовершеннолетних.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 xml:space="preserve">5.2.4. Решение о постановке на внутришкольный учет и утверждение индивидуальной программы реабилитации (далее - ИПР) принимается на Совете профилактики, который является основным организатором индивидуальной </w:t>
      </w:r>
      <w:r w:rsidRPr="005C4B1B">
        <w:lastRenderedPageBreak/>
        <w:t>профилактической работы. ИПР утверждается на срок от одной  четверти и более. На Совете профилактики анализируется результативность  ИПР и принимается аргументированное решение:</w:t>
      </w:r>
    </w:p>
    <w:p w:rsidR="00B61FCB" w:rsidRPr="005C4B1B" w:rsidRDefault="00B61FCB" w:rsidP="005C4B1B">
      <w:pPr>
        <w:tabs>
          <w:tab w:val="left" w:pos="1200"/>
        </w:tabs>
        <w:suppressAutoHyphens w:val="0"/>
        <w:spacing w:after="0" w:line="240" w:lineRule="auto"/>
        <w:ind w:firstLine="709"/>
        <w:jc w:val="both"/>
        <w:rPr>
          <w:b/>
        </w:rPr>
      </w:pPr>
      <w:r w:rsidRPr="005C4B1B">
        <w:t xml:space="preserve">- о снятии с </w:t>
      </w:r>
      <w:proofErr w:type="spellStart"/>
      <w:r w:rsidRPr="005C4B1B">
        <w:t>внутришкольного</w:t>
      </w:r>
      <w:proofErr w:type="spellEnd"/>
      <w:r w:rsidRPr="005C4B1B">
        <w:t xml:space="preserve"> учета;</w:t>
      </w:r>
    </w:p>
    <w:p w:rsidR="00B61FCB" w:rsidRPr="005C4B1B" w:rsidRDefault="00B61FCB" w:rsidP="005C4B1B">
      <w:pPr>
        <w:tabs>
          <w:tab w:val="left" w:pos="1200"/>
        </w:tabs>
        <w:suppressAutoHyphens w:val="0"/>
        <w:spacing w:after="0" w:line="240" w:lineRule="auto"/>
        <w:ind w:firstLine="709"/>
        <w:jc w:val="both"/>
        <w:rPr>
          <w:b/>
        </w:rPr>
      </w:pPr>
      <w:r w:rsidRPr="005C4B1B">
        <w:t>- о продлении сроков ИПР;</w:t>
      </w:r>
    </w:p>
    <w:p w:rsidR="00B61FCB" w:rsidRPr="005C4B1B" w:rsidRDefault="00B61FCB" w:rsidP="005C4B1B">
      <w:pPr>
        <w:tabs>
          <w:tab w:val="left" w:pos="1200"/>
        </w:tabs>
        <w:suppressAutoHyphens w:val="0"/>
        <w:spacing w:after="0" w:line="240" w:lineRule="auto"/>
        <w:ind w:firstLine="709"/>
        <w:jc w:val="both"/>
        <w:rPr>
          <w:b/>
        </w:rPr>
      </w:pPr>
      <w:r w:rsidRPr="005C4B1B">
        <w:t>- о подготовке представления на комиссию по делам несовершеннолетних и защите их прав.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5.2.5. Информация о постановке на внутришкольный учет и копия ИПР  в трехдневный срок рассылается в субъекты системы профилактики безнадзорности  и правонарушений несовершеннолетних.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 xml:space="preserve">5.2.6. Аргументированное решение о снятии с </w:t>
      </w:r>
      <w:proofErr w:type="spellStart"/>
      <w:r w:rsidRPr="005C4B1B">
        <w:t>внутришкольного</w:t>
      </w:r>
      <w:proofErr w:type="spellEnd"/>
      <w:r w:rsidRPr="005C4B1B">
        <w:t xml:space="preserve"> учета в трехдневный срок рассылается в субъекты системы профилактики безнадзорности  и правонарушений несовершеннолетних.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</w:pP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5C4B1B">
        <w:rPr>
          <w:b/>
        </w:rPr>
        <w:t xml:space="preserve">5.3. Формирование индивидуальной программы реабилитации: 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5.3.1. Ответственный за формирование ИПР, контроля за ее исполнением устанавливается приказом руководителя образовательного учреждения.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 xml:space="preserve">5.3.2.Проект ИПР формируется по окончании двух недель с момента получения и обобщения информации от субъектов системы профилактики 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5.3.3. В ИПР  отражаются анкетные данные на обучающегося.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5.3.4.  В ИПР планируются конкретные  мероприятия: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 xml:space="preserve">- по оказанию педагогической помощи, ликвидации школьной </w:t>
      </w:r>
      <w:proofErr w:type="spellStart"/>
      <w:r w:rsidRPr="005C4B1B">
        <w:t>неуспешности</w:t>
      </w:r>
      <w:proofErr w:type="spellEnd"/>
      <w:r w:rsidRPr="005C4B1B">
        <w:t>, формированию положительной учебной мотивации;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по формированию законопослушного поведения;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по формированию привычки  здорового образа жизни;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по оказанию психологической помощи (индивидуальная работа, групповые консультации);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</w:t>
      </w:r>
      <w:r>
        <w:t xml:space="preserve"> </w:t>
      </w:r>
      <w:r w:rsidRPr="005C4B1B">
        <w:t>по оказанию помощи родителям (законным представителям) несовершеннолетнего;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комплексные мероприятия с участием субъектов профилактики (при необходимости);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</w:t>
      </w:r>
      <w:r>
        <w:t xml:space="preserve"> </w:t>
      </w:r>
      <w:r w:rsidRPr="005C4B1B">
        <w:t>по  организации досуга, занятости несовершеннолетних в каникулярное время.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5.3.5. В ИПР назначаются конкретные сроки исполнения и ответственные за исполнение мероприятий.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5.3.6. В исполнении мероприятий ИПР принимают участие: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заместитель директора по воспитательной работе;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классный руководитель;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социальный педагог;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учителя - предметники;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педагог - психолог;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родители (законные представители) несовершеннолетнего;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 xml:space="preserve"> - представители субъектов системы профилактики безнадзорности и правонарушений несовершеннолетних (при необходимости).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5.3.7. На заседании Совета профилактики заслушиваются отчеты о реализации ИПР ответственными лицами.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5C4B1B">
        <w:rPr>
          <w:b/>
        </w:rPr>
        <w:t>6.  Взаимодействие с субъектами системы профилактики по исполнению ИПР: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6.1. При проведении мероприятий ИПР организуется взаимодействие: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6.1.1.</w:t>
      </w:r>
      <w:r>
        <w:t xml:space="preserve"> </w:t>
      </w:r>
      <w:r w:rsidRPr="005C4B1B">
        <w:t>с учреждениями социальной защиты населения по оказанию социальной поддержки несовершеннолетнему, проживающему в семье, находящейся в социально опасном положении по: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оказанию материальной поддержки при подготовке к школе;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lastRenderedPageBreak/>
        <w:t>- организации досуга в каникулярное время (выделение бесплатных путевок  в летний период);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 xml:space="preserve">- определению несовершеннолетнего в социально - реабилитационный центр для несовершеннолетних, нуждающихся в социальной реабилитации (в соответствии с действующим законодательством). 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</w:t>
      </w:r>
      <w:r>
        <w:t xml:space="preserve"> </w:t>
      </w:r>
      <w:r w:rsidRPr="005C4B1B">
        <w:t>патронажу условий проживания обучающегося в семье.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6.1.2.</w:t>
      </w:r>
      <w:r>
        <w:t xml:space="preserve"> </w:t>
      </w:r>
      <w:r w:rsidRPr="005C4B1B">
        <w:t>с  учреждениями правоохранительных органов по: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проведению мероприятий по формированию правовой грамотности;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контролю за поведением учащегося в школе и по месту проживания;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участию в родительских собраниях.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6.1.3. с наркологическим кабинетом по: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оказанию индивидуальной помощи обучающемуся и его родителям (законным представителям);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проведению групповых консультаций;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формированию привычки здорового образа жизни;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участию в проведении родительских собраний.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6.1.4. с центром занятости населения по: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проведению профессиональной ориентации несовершеннолетних;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 xml:space="preserve">- временной занятости несовершеннолетних в летний период. 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6.1.5.с комиссией по делам несовершеннолетних и защите их прав по:</w:t>
      </w:r>
    </w:p>
    <w:p w:rsidR="00B61FCB" w:rsidRPr="007B775C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B775C">
        <w:t>- исключению несовершеннолетнего из образовательного учреждения (в соответствии с действующим законодательством);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 участию в комплексных, межведомственных мероприятиях по профилактике безнадзорности и правонарушений несовершеннолетних;</w:t>
      </w:r>
    </w:p>
    <w:p w:rsidR="00B61FCB" w:rsidRPr="005C4B1B" w:rsidRDefault="00B61FCB" w:rsidP="005C4B1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C4B1B">
        <w:t>-</w:t>
      </w:r>
      <w:r>
        <w:t xml:space="preserve"> </w:t>
      </w:r>
      <w:r w:rsidRPr="005C4B1B">
        <w:t>предоставлению копий ИПР на несовершеннолетних, находящихся в социально опасном положении  и отчетов об их исполнении.</w:t>
      </w:r>
    </w:p>
    <w:p w:rsidR="00B61FCB" w:rsidRPr="005C4B1B" w:rsidRDefault="00B61FCB" w:rsidP="005C4B1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rPr>
          <w:b/>
          <w:bCs/>
        </w:rPr>
        <w:t>7. Документация и отчетность.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7.1.</w:t>
      </w:r>
      <w:r>
        <w:t xml:space="preserve"> </w:t>
      </w:r>
      <w:r w:rsidRPr="005C4B1B">
        <w:t>К отчетной документации Совета профилактики относятся:</w:t>
      </w:r>
    </w:p>
    <w:p w:rsidR="00B61FCB" w:rsidRPr="005C4B1B" w:rsidRDefault="00B61FCB" w:rsidP="005C4B1B">
      <w:pPr>
        <w:tabs>
          <w:tab w:val="left" w:pos="1200"/>
        </w:tabs>
        <w:suppressAutoHyphens w:val="0"/>
        <w:spacing w:after="0" w:line="240" w:lineRule="auto"/>
        <w:ind w:firstLine="709"/>
        <w:jc w:val="both"/>
      </w:pPr>
      <w:r w:rsidRPr="005C4B1B">
        <w:t>- приказ о создании Совета Профилактики на учебный год;</w:t>
      </w:r>
    </w:p>
    <w:p w:rsidR="00B61FCB" w:rsidRPr="005C4B1B" w:rsidRDefault="00B61FCB" w:rsidP="005C4B1B">
      <w:pPr>
        <w:tabs>
          <w:tab w:val="left" w:pos="1200"/>
        </w:tabs>
        <w:suppressAutoHyphens w:val="0"/>
        <w:spacing w:after="0" w:line="240" w:lineRule="auto"/>
        <w:ind w:firstLine="709"/>
        <w:jc w:val="both"/>
      </w:pPr>
      <w:r w:rsidRPr="005C4B1B">
        <w:t>- протоколы заседаний Совета профилактики;</w:t>
      </w:r>
    </w:p>
    <w:p w:rsidR="00B61FCB" w:rsidRPr="005C4B1B" w:rsidRDefault="00B61FCB" w:rsidP="005C4B1B">
      <w:pPr>
        <w:tabs>
          <w:tab w:val="left" w:pos="1200"/>
        </w:tabs>
        <w:suppressAutoHyphens w:val="0"/>
        <w:spacing w:after="0" w:line="240" w:lineRule="auto"/>
        <w:ind w:firstLine="709"/>
        <w:jc w:val="both"/>
      </w:pPr>
      <w:r w:rsidRPr="005C4B1B">
        <w:t>- списки обучающихся, находящихся на внутришкольном учете;</w:t>
      </w:r>
    </w:p>
    <w:p w:rsidR="00B61FCB" w:rsidRPr="005C4B1B" w:rsidRDefault="00B61FCB" w:rsidP="005C4B1B">
      <w:pPr>
        <w:tabs>
          <w:tab w:val="left" w:pos="1200"/>
        </w:tabs>
        <w:suppressAutoHyphens w:val="0"/>
        <w:spacing w:after="0" w:line="240" w:lineRule="auto"/>
        <w:ind w:firstLine="709"/>
        <w:jc w:val="both"/>
      </w:pPr>
      <w:r w:rsidRPr="005C4B1B">
        <w:t>- программы ИПР и аналитические материалы о ходе их выполнения.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7.2. Все материалы оформляются в соответствии с правилами ведения документооборота и хранятся в его делопроизводстве.</w:t>
      </w:r>
    </w:p>
    <w:p w:rsidR="00B61FCB" w:rsidRPr="005C4B1B" w:rsidRDefault="00B61FCB" w:rsidP="005C4B1B">
      <w:pPr>
        <w:tabs>
          <w:tab w:val="left" w:pos="1200"/>
        </w:tabs>
        <w:spacing w:after="0" w:line="240" w:lineRule="auto"/>
        <w:ind w:firstLine="709"/>
        <w:jc w:val="both"/>
      </w:pPr>
      <w:r w:rsidRPr="005C4B1B">
        <w:t>7.3.</w:t>
      </w:r>
      <w:r>
        <w:t xml:space="preserve"> </w:t>
      </w:r>
      <w:r w:rsidRPr="005C4B1B">
        <w:t>Отчеты о результатах деятельности Совета профилактики заслушиваются на совещаниях при директоре; материалы результатов деятельности Совета профилактики входят в общий анализ деятельности школы за учебный год.  </w:t>
      </w:r>
    </w:p>
    <w:p w:rsidR="00B61FCB" w:rsidRPr="00E21B1D" w:rsidRDefault="00B61FCB" w:rsidP="005B2E33">
      <w:pPr>
        <w:spacing w:after="0" w:line="240" w:lineRule="auto"/>
        <w:jc w:val="right"/>
      </w:pPr>
    </w:p>
    <w:p w:rsidR="00B61FCB" w:rsidRDefault="00B61FCB" w:rsidP="00647475">
      <w:pPr>
        <w:spacing w:after="0" w:line="240" w:lineRule="auto"/>
      </w:pPr>
    </w:p>
    <w:p w:rsidR="00B61FCB" w:rsidRDefault="00B61FCB" w:rsidP="00647475">
      <w:pPr>
        <w:tabs>
          <w:tab w:val="left" w:pos="1134"/>
        </w:tabs>
        <w:spacing w:after="0" w:line="240" w:lineRule="auto"/>
        <w:ind w:firstLine="567"/>
        <w:jc w:val="both"/>
      </w:pPr>
    </w:p>
    <w:sectPr w:rsidR="00B61FCB" w:rsidSect="005B2E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9A" w:rsidRDefault="001B2F9A" w:rsidP="005B2E33">
      <w:pPr>
        <w:spacing w:after="0" w:line="240" w:lineRule="auto"/>
      </w:pPr>
      <w:r>
        <w:separator/>
      </w:r>
    </w:p>
  </w:endnote>
  <w:endnote w:type="continuationSeparator" w:id="0">
    <w:p w:rsidR="001B2F9A" w:rsidRDefault="001B2F9A" w:rsidP="005B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9A" w:rsidRDefault="001B2F9A" w:rsidP="005B2E33">
      <w:pPr>
        <w:spacing w:after="0" w:line="240" w:lineRule="auto"/>
      </w:pPr>
      <w:r>
        <w:separator/>
      </w:r>
    </w:p>
  </w:footnote>
  <w:footnote w:type="continuationSeparator" w:id="0">
    <w:p w:rsidR="001B2F9A" w:rsidRDefault="001B2F9A" w:rsidP="005B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CB" w:rsidRDefault="001B2F9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2EF">
      <w:rPr>
        <w:noProof/>
      </w:rPr>
      <w:t>5</w:t>
    </w:r>
    <w:r>
      <w:rPr>
        <w:noProof/>
      </w:rPr>
      <w:fldChar w:fldCharType="end"/>
    </w:r>
  </w:p>
  <w:p w:rsidR="00B61FCB" w:rsidRDefault="00B61F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AF7"/>
    <w:multiLevelType w:val="hybridMultilevel"/>
    <w:tmpl w:val="10AE6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C2BF1"/>
    <w:multiLevelType w:val="multilevel"/>
    <w:tmpl w:val="F210E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D302A8"/>
    <w:multiLevelType w:val="hybridMultilevel"/>
    <w:tmpl w:val="18420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4608B"/>
    <w:multiLevelType w:val="hybridMultilevel"/>
    <w:tmpl w:val="DF6CB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7791A"/>
    <w:multiLevelType w:val="hybridMultilevel"/>
    <w:tmpl w:val="7190220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>
    <w:nsid w:val="285F05EC"/>
    <w:multiLevelType w:val="hybridMultilevel"/>
    <w:tmpl w:val="B38C8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64E84"/>
    <w:multiLevelType w:val="hybridMultilevel"/>
    <w:tmpl w:val="DCB49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C10D1"/>
    <w:multiLevelType w:val="hybridMultilevel"/>
    <w:tmpl w:val="BB1A42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B164C0"/>
    <w:multiLevelType w:val="hybridMultilevel"/>
    <w:tmpl w:val="D862C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6799A"/>
    <w:multiLevelType w:val="hybridMultilevel"/>
    <w:tmpl w:val="FC26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7E714D"/>
    <w:multiLevelType w:val="hybridMultilevel"/>
    <w:tmpl w:val="BC5809FA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645973C4"/>
    <w:multiLevelType w:val="hybridMultilevel"/>
    <w:tmpl w:val="F7644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A4084"/>
    <w:multiLevelType w:val="hybridMultilevel"/>
    <w:tmpl w:val="731A2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E39E1"/>
    <w:multiLevelType w:val="hybridMultilevel"/>
    <w:tmpl w:val="5C162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475"/>
    <w:rsid w:val="00016CCA"/>
    <w:rsid w:val="001816D5"/>
    <w:rsid w:val="001B2F9A"/>
    <w:rsid w:val="002C437E"/>
    <w:rsid w:val="003A32EF"/>
    <w:rsid w:val="00410640"/>
    <w:rsid w:val="004210D2"/>
    <w:rsid w:val="004F4B6A"/>
    <w:rsid w:val="00500EEB"/>
    <w:rsid w:val="005B2E33"/>
    <w:rsid w:val="005C4B1B"/>
    <w:rsid w:val="00612AEC"/>
    <w:rsid w:val="00647475"/>
    <w:rsid w:val="006B07FD"/>
    <w:rsid w:val="006F76B7"/>
    <w:rsid w:val="00780458"/>
    <w:rsid w:val="007B775C"/>
    <w:rsid w:val="00921B06"/>
    <w:rsid w:val="009266B4"/>
    <w:rsid w:val="009E23E4"/>
    <w:rsid w:val="00A11487"/>
    <w:rsid w:val="00A97F66"/>
    <w:rsid w:val="00AF0ED0"/>
    <w:rsid w:val="00B00E49"/>
    <w:rsid w:val="00B61FCB"/>
    <w:rsid w:val="00B66583"/>
    <w:rsid w:val="00B7768B"/>
    <w:rsid w:val="00B819BF"/>
    <w:rsid w:val="00CF57F8"/>
    <w:rsid w:val="00D77CF9"/>
    <w:rsid w:val="00DB05E2"/>
    <w:rsid w:val="00DC67EC"/>
    <w:rsid w:val="00DE77CA"/>
    <w:rsid w:val="00E04E5C"/>
    <w:rsid w:val="00E21B1D"/>
    <w:rsid w:val="00EB51EB"/>
    <w:rsid w:val="00FB07A4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75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7475"/>
    <w:pPr>
      <w:suppressAutoHyphens w:val="0"/>
      <w:spacing w:before="100" w:beforeAutospacing="1" w:after="100" w:afterAutospacing="1" w:line="240" w:lineRule="auto"/>
    </w:pPr>
  </w:style>
  <w:style w:type="paragraph" w:styleId="a4">
    <w:name w:val="header"/>
    <w:basedOn w:val="a"/>
    <w:link w:val="a5"/>
    <w:uiPriority w:val="99"/>
    <w:rsid w:val="005B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B2E3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B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B2E3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32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СОШ №1</dc:creator>
  <cp:keywords/>
  <dc:description/>
  <cp:lastModifiedBy>СОш №1</cp:lastModifiedBy>
  <cp:revision>12</cp:revision>
  <cp:lastPrinted>2019-11-14T07:20:00Z</cp:lastPrinted>
  <dcterms:created xsi:type="dcterms:W3CDTF">2016-03-10T04:34:00Z</dcterms:created>
  <dcterms:modified xsi:type="dcterms:W3CDTF">2019-11-14T07:21:00Z</dcterms:modified>
</cp:coreProperties>
</file>