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68" w:rsidRPr="00763CAB" w:rsidRDefault="009E0568" w:rsidP="00763CAB">
      <w:pPr>
        <w:pStyle w:val="a3"/>
        <w:shd w:val="clear" w:color="auto" w:fill="FFFFFF"/>
        <w:spacing w:before="0" w:beforeAutospacing="0" w:after="240" w:afterAutospacing="0" w:line="231" w:lineRule="atLeast"/>
        <w:ind w:left="-567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763CAB">
        <w:rPr>
          <w:rStyle w:val="a4"/>
          <w:rFonts w:ascii="Arial" w:hAnsi="Arial" w:cs="Arial"/>
          <w:color w:val="000000" w:themeColor="text1"/>
          <w:sz w:val="32"/>
          <w:szCs w:val="32"/>
        </w:rPr>
        <w:t>Туберкулез – коварная болезнь</w:t>
      </w:r>
    </w:p>
    <w:p w:rsidR="009E0568" w:rsidRPr="00763CAB" w:rsidRDefault="009E0568" w:rsidP="00763CAB">
      <w:pPr>
        <w:pStyle w:val="a3"/>
        <w:shd w:val="clear" w:color="auto" w:fill="FFFFFF"/>
        <w:spacing w:before="0" w:beforeAutospacing="0" w:after="240" w:afterAutospacing="0" w:line="231" w:lineRule="atLeast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AB">
        <w:rPr>
          <w:rFonts w:ascii="Arial" w:hAnsi="Arial" w:cs="Arial"/>
          <w:color w:val="000000" w:themeColor="text1"/>
          <w:sz w:val="22"/>
          <w:szCs w:val="22"/>
        </w:rPr>
        <w:t> В глубокой древности сложилось представление о наследственном пути передачи туберкулеза, однако почти одновременно возникло предположение о заразности этого заболевания. После многочисленных исследований в 1882 году Роберт Кох наконец привел неопровержимые доказательства инфекционной природы туберкулеза и первый подробно описал морфологические и биологические признаки возбудителя.</w:t>
      </w:r>
    </w:p>
    <w:p w:rsidR="009E0568" w:rsidRPr="00763CAB" w:rsidRDefault="009E0568" w:rsidP="00763CAB">
      <w:pPr>
        <w:pStyle w:val="a3"/>
        <w:shd w:val="clear" w:color="auto" w:fill="FFFFFF"/>
        <w:spacing w:before="0" w:beforeAutospacing="0" w:after="240" w:afterAutospacing="0" w:line="231" w:lineRule="atLeast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AB">
        <w:rPr>
          <w:rFonts w:ascii="Arial" w:hAnsi="Arial" w:cs="Arial"/>
          <w:color w:val="000000" w:themeColor="text1"/>
          <w:sz w:val="22"/>
          <w:szCs w:val="22"/>
        </w:rPr>
        <w:t>Туберкулезные микобактерии можно обнаружить в молоке, молочных продуктах больных туберкулезом коров, но особенно много их в мокроте больного туберкулезом.</w:t>
      </w:r>
    </w:p>
    <w:p w:rsidR="009E0568" w:rsidRPr="00763CAB" w:rsidRDefault="009E0568" w:rsidP="00763CAB">
      <w:pPr>
        <w:pStyle w:val="a3"/>
        <w:shd w:val="clear" w:color="auto" w:fill="FFFFFF"/>
        <w:spacing w:before="0" w:beforeAutospacing="0" w:after="240" w:afterAutospacing="0" w:line="231" w:lineRule="atLeast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AB">
        <w:rPr>
          <w:rFonts w:ascii="Arial" w:hAnsi="Arial" w:cs="Arial"/>
          <w:color w:val="000000" w:themeColor="text1"/>
          <w:sz w:val="22"/>
          <w:szCs w:val="22"/>
        </w:rPr>
        <w:t>Прямой солнечный свет убивает микобактерии туберкулеза в течение 5 мин., в темноте бациллы сохраняют жизнеспособность в течение ряда лет, наибольшее распространение инфекция находит в темных домах и лачугах. Микобактерии туберкулеза разрушаются при нагревании до 60 градусов  в течение 20 минут, при 70 градусов – в течение 5 минут. Проветривание, вывешивание на солнце вещей – хороший и простой метод обеззараживания.</w:t>
      </w:r>
    </w:p>
    <w:p w:rsidR="009E0568" w:rsidRPr="00763CAB" w:rsidRDefault="009E0568" w:rsidP="00763CAB">
      <w:pPr>
        <w:pStyle w:val="a3"/>
        <w:shd w:val="clear" w:color="auto" w:fill="FFFFFF"/>
        <w:spacing w:before="0" w:beforeAutospacing="0" w:after="240" w:afterAutospacing="0" w:line="231" w:lineRule="atLeast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AB">
        <w:rPr>
          <w:rFonts w:ascii="Arial" w:hAnsi="Arial" w:cs="Arial"/>
          <w:b/>
          <w:color w:val="000000" w:themeColor="text1"/>
          <w:sz w:val="22"/>
          <w:szCs w:val="22"/>
        </w:rPr>
        <w:t>Наиболее важный источник – мокрота больного.</w:t>
      </w:r>
      <w:r w:rsidRPr="00763CAB">
        <w:rPr>
          <w:rFonts w:ascii="Arial" w:hAnsi="Arial" w:cs="Arial"/>
          <w:color w:val="000000" w:themeColor="text1"/>
          <w:sz w:val="22"/>
          <w:szCs w:val="22"/>
        </w:rPr>
        <w:t xml:space="preserve"> При кашле и сплевывании мокроты образуются небольшие капельки, содержащие палочки Коха, которые взвешены в воздухе. При вдыхании они могут вызывать заболевание. Капельная и пылевая инфекция в подавляющем большинстве случаев проникает во внутреннюю среду организма через органы дыхания, реже бактерии внедряются через миндалины, слизистые оболочки гортани. Особенно большому риску заболевания подвергаются члены семьи болеющего туберкулезом человека.</w:t>
      </w:r>
    </w:p>
    <w:p w:rsidR="009E0568" w:rsidRPr="00763CAB" w:rsidRDefault="009E0568" w:rsidP="00763CAB">
      <w:pPr>
        <w:pStyle w:val="a3"/>
        <w:shd w:val="clear" w:color="auto" w:fill="FFFFFF"/>
        <w:spacing w:before="0" w:beforeAutospacing="0" w:after="240" w:afterAutospacing="0" w:line="231" w:lineRule="atLeast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AB">
        <w:rPr>
          <w:rFonts w:ascii="Arial" w:hAnsi="Arial" w:cs="Arial"/>
          <w:color w:val="000000" w:themeColor="text1"/>
          <w:sz w:val="22"/>
          <w:szCs w:val="22"/>
        </w:rPr>
        <w:t>Каким бы путем инфекция не проникла в организм, опасность ее зависит от массивности, повторяемости, вирулентности и особенностей защитных сил человеческого организма, который подвергается инфицированию. В ряде случаев после инфицирования быстро развивается болезнь. При попадании небольших количеств микобактерий туберкулеза - болезнь приобретает «дремлющий» характер. Впоследствии при снижении в силу разных причин (недостаточность питания, другая болезнь, например, ВИЧ-инфекция или просто преклонный возраст) защитных сил, «дремавшие» микобактерии туберкулеза начинают размножаться и вызывают болезнь.</w:t>
      </w:r>
    </w:p>
    <w:p w:rsidR="009E0568" w:rsidRPr="00763CAB" w:rsidRDefault="009E0568" w:rsidP="00763CAB">
      <w:pPr>
        <w:pStyle w:val="a3"/>
        <w:shd w:val="clear" w:color="auto" w:fill="FFFFFF"/>
        <w:spacing w:before="0" w:beforeAutospacing="0" w:after="240" w:afterAutospacing="0" w:line="231" w:lineRule="atLeast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AB">
        <w:rPr>
          <w:rFonts w:ascii="Arial" w:hAnsi="Arial" w:cs="Arial"/>
          <w:color w:val="000000" w:themeColor="text1"/>
          <w:sz w:val="22"/>
          <w:szCs w:val="22"/>
        </w:rPr>
        <w:t>Сопротивляемость человека возбудителю туберкулеза значительно повышается, если к естественному иммунитету добавляется искусственный – поствакцинальный. БЦЖ– стимулирует выработку иммунитета и повышает защитные силы организма, не причиняя вреда. Микобактерии туберкулеза, проникшие в организм вакцинированного БЦЖ человека, либо погибают, либо находятся под контролем защитных сил организма. Вакцинация БЦЖ – действенная защита детей от туберкулеза, особенно от его фатальных форм – туберкулезного менингита и милиарного туберкулеза.</w:t>
      </w:r>
    </w:p>
    <w:p w:rsidR="009E0568" w:rsidRPr="00763CAB" w:rsidRDefault="009E0568" w:rsidP="00763CAB">
      <w:pPr>
        <w:pStyle w:val="a3"/>
        <w:shd w:val="clear" w:color="auto" w:fill="FFFFFF"/>
        <w:spacing w:before="0" w:beforeAutospacing="0" w:after="240" w:afterAutospacing="0" w:line="231" w:lineRule="atLeast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AB">
        <w:rPr>
          <w:rFonts w:ascii="Arial" w:hAnsi="Arial" w:cs="Arial"/>
          <w:color w:val="000000" w:themeColor="text1"/>
          <w:sz w:val="22"/>
          <w:szCs w:val="22"/>
        </w:rPr>
        <w:t xml:space="preserve">Туберкулез – коварная болезнь. Если наблюдается любой из нижеуказанных симптомов, то болезнь можно считать «подозрительной» на туберкулез: </w:t>
      </w:r>
      <w:r w:rsidRPr="00763CAB">
        <w:rPr>
          <w:rFonts w:ascii="Arial" w:hAnsi="Arial" w:cs="Arial"/>
          <w:b/>
          <w:color w:val="000000" w:themeColor="text1"/>
          <w:sz w:val="22"/>
          <w:szCs w:val="22"/>
        </w:rPr>
        <w:t>кашель в течение более 3-х недель, кровохарканье, боль в груди более 3-х недель, лихорадка более 3-х недель.</w:t>
      </w:r>
      <w:r w:rsidRPr="00763CAB">
        <w:rPr>
          <w:rFonts w:ascii="Arial" w:hAnsi="Arial" w:cs="Arial"/>
          <w:color w:val="000000" w:themeColor="text1"/>
          <w:sz w:val="22"/>
          <w:szCs w:val="22"/>
        </w:rPr>
        <w:t xml:space="preserve"> Все указанные симптомы могут быть обусловлены и другими заболеваниями, но при наличии любого из них необходимо обследоваться на туберкулез.</w:t>
      </w:r>
    </w:p>
    <w:p w:rsidR="009E0568" w:rsidRPr="00763CAB" w:rsidRDefault="009E0568" w:rsidP="00763CAB">
      <w:pPr>
        <w:pStyle w:val="a3"/>
        <w:shd w:val="clear" w:color="auto" w:fill="FFFFFF"/>
        <w:spacing w:before="0" w:beforeAutospacing="0" w:after="240" w:afterAutospacing="0" w:line="231" w:lineRule="atLeast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AB">
        <w:rPr>
          <w:rFonts w:ascii="Arial" w:hAnsi="Arial" w:cs="Arial"/>
          <w:color w:val="000000" w:themeColor="text1"/>
          <w:sz w:val="22"/>
          <w:szCs w:val="22"/>
        </w:rPr>
        <w:t>Микобактерии туберкулеза, после проникновения в организм, обнаруживаются в различных тканях и жидкостях организма. Инфекция разносится по всему организму и может осесть в любом органе, вызвав заболевание: туберкулез костей, почек, оболочек мозга, лимфатических узлов, кишечника, и т. д., но чаще, конечно, инфекция оседает в легких как наиболее чувствительном органе.</w:t>
      </w:r>
    </w:p>
    <w:p w:rsidR="00A31C7D" w:rsidRPr="00763CAB" w:rsidRDefault="009E0568" w:rsidP="00763CAB">
      <w:pPr>
        <w:pStyle w:val="a3"/>
        <w:shd w:val="clear" w:color="auto" w:fill="FFFFFF"/>
        <w:spacing w:before="0" w:beforeAutospacing="0" w:after="240" w:afterAutospacing="0" w:line="231" w:lineRule="atLeast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3CAB">
        <w:rPr>
          <w:rStyle w:val="a4"/>
          <w:rFonts w:ascii="Arial" w:hAnsi="Arial" w:cs="Arial"/>
          <w:color w:val="000000" w:themeColor="text1"/>
          <w:sz w:val="22"/>
          <w:szCs w:val="22"/>
        </w:rPr>
        <w:t>Профилактика туберкулеза:</w:t>
      </w:r>
      <w:r w:rsidRPr="00763CAB">
        <w:rPr>
          <w:rFonts w:ascii="Arial" w:hAnsi="Arial" w:cs="Arial"/>
          <w:color w:val="000000" w:themeColor="text1"/>
          <w:sz w:val="22"/>
          <w:szCs w:val="22"/>
        </w:rPr>
        <w:t>Ранее выявление больных кожными туберкулиновыми пробами; своевременное прохождение флюорографии; обязательная вакцинация;  рациональное питание; ведение здорового образа жизни, физическое развитие, повышение социального уровня жизни. </w:t>
      </w:r>
    </w:p>
    <w:sectPr w:rsidR="00A31C7D" w:rsidRPr="00763CAB" w:rsidSect="00763CA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0568"/>
    <w:rsid w:val="005207E5"/>
    <w:rsid w:val="00763CAB"/>
    <w:rsid w:val="009D6D09"/>
    <w:rsid w:val="009E0568"/>
    <w:rsid w:val="00A3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4604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3096</Characters>
  <Application>Microsoft Office Word</Application>
  <DocSecurity>0</DocSecurity>
  <Lines>25</Lines>
  <Paragraphs>7</Paragraphs>
  <ScaleCrop>false</ScaleCrop>
  <Company>DG Win&amp;Soft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2016-03-28T09:08:00Z</dcterms:created>
  <dcterms:modified xsi:type="dcterms:W3CDTF">2016-04-27T03:36:00Z</dcterms:modified>
</cp:coreProperties>
</file>